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2E" w:rsidRPr="006D6C1A" w:rsidRDefault="003B212E" w:rsidP="003B212E">
      <w:pPr>
        <w:pStyle w:val="NoSpacing"/>
        <w:jc w:val="center"/>
        <w:rPr>
          <w:b/>
          <w:sz w:val="24"/>
          <w:szCs w:val="24"/>
        </w:rPr>
      </w:pPr>
      <w:bookmarkStart w:id="0" w:name="_GoBack"/>
      <w:bookmarkEnd w:id="0"/>
      <w:r w:rsidRPr="006D6C1A">
        <w:rPr>
          <w:b/>
          <w:sz w:val="24"/>
          <w:szCs w:val="24"/>
        </w:rPr>
        <w:t>Human Resources Advisory Council Meeting</w:t>
      </w:r>
    </w:p>
    <w:p w:rsidR="003B212E" w:rsidRPr="006D6C1A" w:rsidRDefault="003B212E" w:rsidP="003B212E">
      <w:pPr>
        <w:pStyle w:val="NoSpacing"/>
        <w:jc w:val="center"/>
        <w:rPr>
          <w:b/>
          <w:sz w:val="24"/>
          <w:szCs w:val="24"/>
        </w:rPr>
      </w:pPr>
      <w:r w:rsidRPr="006D6C1A">
        <w:rPr>
          <w:b/>
          <w:sz w:val="24"/>
          <w:szCs w:val="24"/>
        </w:rPr>
        <w:t>Friday, February 24, 2012</w:t>
      </w:r>
    </w:p>
    <w:p w:rsidR="003B212E" w:rsidRPr="006D6C1A" w:rsidRDefault="003B212E" w:rsidP="003B212E">
      <w:pPr>
        <w:pStyle w:val="NoSpacing"/>
        <w:jc w:val="center"/>
        <w:rPr>
          <w:b/>
          <w:sz w:val="24"/>
          <w:szCs w:val="24"/>
        </w:rPr>
      </w:pPr>
      <w:r w:rsidRPr="006D6C1A">
        <w:rPr>
          <w:b/>
          <w:sz w:val="24"/>
          <w:szCs w:val="24"/>
        </w:rPr>
        <w:t>Green Room 1</w:t>
      </w:r>
    </w:p>
    <w:p w:rsidR="003B212E" w:rsidRDefault="003B212E" w:rsidP="003B212E">
      <w:pPr>
        <w:pStyle w:val="NoSpacing"/>
        <w:rPr>
          <w:sz w:val="24"/>
          <w:szCs w:val="24"/>
        </w:rPr>
      </w:pPr>
    </w:p>
    <w:p w:rsidR="003B212E" w:rsidRDefault="003B212E" w:rsidP="003B212E">
      <w:pPr>
        <w:pStyle w:val="NoSpacing"/>
        <w:rPr>
          <w:sz w:val="24"/>
          <w:szCs w:val="24"/>
        </w:rPr>
      </w:pPr>
      <w:r>
        <w:rPr>
          <w:sz w:val="24"/>
          <w:szCs w:val="24"/>
        </w:rPr>
        <w:t>Present:</w:t>
      </w:r>
    </w:p>
    <w:p w:rsidR="003B212E" w:rsidRDefault="003B212E" w:rsidP="003B212E">
      <w:pPr>
        <w:pStyle w:val="NoSpacing"/>
        <w:rPr>
          <w:sz w:val="24"/>
          <w:szCs w:val="24"/>
        </w:rPr>
      </w:pPr>
      <w:r>
        <w:rPr>
          <w:sz w:val="24"/>
          <w:szCs w:val="24"/>
        </w:rPr>
        <w:t>Angela Chong, Ida Jackson</w:t>
      </w:r>
      <w:r w:rsidR="0004631F">
        <w:rPr>
          <w:sz w:val="24"/>
          <w:szCs w:val="24"/>
        </w:rPr>
        <w:t xml:space="preserve"> Woods</w:t>
      </w:r>
      <w:r>
        <w:rPr>
          <w:sz w:val="24"/>
          <w:szCs w:val="24"/>
        </w:rPr>
        <w:t xml:space="preserve">, Andrew </w:t>
      </w:r>
      <w:proofErr w:type="spellStart"/>
      <w:r>
        <w:rPr>
          <w:sz w:val="24"/>
          <w:szCs w:val="24"/>
        </w:rPr>
        <w:t>Leynes</w:t>
      </w:r>
      <w:proofErr w:type="spellEnd"/>
      <w:r>
        <w:rPr>
          <w:sz w:val="24"/>
          <w:szCs w:val="24"/>
        </w:rPr>
        <w:t xml:space="preserve">, </w:t>
      </w:r>
      <w:proofErr w:type="spellStart"/>
      <w:r>
        <w:rPr>
          <w:sz w:val="24"/>
          <w:szCs w:val="24"/>
        </w:rPr>
        <w:t>Waheeda</w:t>
      </w:r>
      <w:proofErr w:type="spellEnd"/>
      <w:r>
        <w:rPr>
          <w:sz w:val="24"/>
          <w:szCs w:val="24"/>
        </w:rPr>
        <w:t xml:space="preserve"> </w:t>
      </w:r>
      <w:proofErr w:type="spellStart"/>
      <w:r>
        <w:rPr>
          <w:sz w:val="24"/>
          <w:szCs w:val="24"/>
        </w:rPr>
        <w:t>Lillevik</w:t>
      </w:r>
      <w:proofErr w:type="spellEnd"/>
      <w:r>
        <w:rPr>
          <w:sz w:val="24"/>
          <w:szCs w:val="24"/>
        </w:rPr>
        <w:t xml:space="preserve">, Gregory Pogue, Kerri </w:t>
      </w:r>
      <w:proofErr w:type="spellStart"/>
      <w:r>
        <w:rPr>
          <w:sz w:val="24"/>
          <w:szCs w:val="24"/>
        </w:rPr>
        <w:t>Tillett</w:t>
      </w:r>
      <w:proofErr w:type="spellEnd"/>
    </w:p>
    <w:p w:rsidR="003B212E" w:rsidRDefault="003B212E" w:rsidP="003B212E">
      <w:pPr>
        <w:pStyle w:val="NoSpacing"/>
        <w:rPr>
          <w:sz w:val="24"/>
          <w:szCs w:val="24"/>
        </w:rPr>
      </w:pPr>
    </w:p>
    <w:p w:rsidR="003B212E" w:rsidRPr="00240A7B" w:rsidRDefault="003B212E" w:rsidP="003B212E">
      <w:pPr>
        <w:pStyle w:val="NoSpacing"/>
        <w:rPr>
          <w:sz w:val="24"/>
          <w:szCs w:val="24"/>
        </w:rPr>
      </w:pPr>
      <w:r w:rsidRPr="00240A7B">
        <w:rPr>
          <w:sz w:val="24"/>
          <w:szCs w:val="24"/>
        </w:rPr>
        <w:t>Absent:</w:t>
      </w:r>
    </w:p>
    <w:p w:rsidR="003B212E" w:rsidRDefault="003B212E" w:rsidP="003B212E">
      <w:pPr>
        <w:pStyle w:val="NoSpacing"/>
        <w:rPr>
          <w:sz w:val="24"/>
          <w:szCs w:val="24"/>
        </w:rPr>
      </w:pPr>
      <w:r w:rsidRPr="00240A7B">
        <w:rPr>
          <w:sz w:val="24"/>
          <w:szCs w:val="24"/>
        </w:rPr>
        <w:t xml:space="preserve">Ginny Brown, Katelyn Crawford, Deb Kelly and Thomas </w:t>
      </w:r>
      <w:proofErr w:type="spellStart"/>
      <w:r w:rsidRPr="00240A7B">
        <w:rPr>
          <w:sz w:val="24"/>
          <w:szCs w:val="24"/>
        </w:rPr>
        <w:t>Verga</w:t>
      </w:r>
      <w:proofErr w:type="spellEnd"/>
    </w:p>
    <w:p w:rsidR="003B212E" w:rsidRPr="00240A7B" w:rsidRDefault="003B212E" w:rsidP="003B212E">
      <w:pPr>
        <w:pStyle w:val="NoSpacing"/>
        <w:rPr>
          <w:sz w:val="24"/>
          <w:szCs w:val="24"/>
        </w:rPr>
      </w:pPr>
    </w:p>
    <w:p w:rsidR="003B212E" w:rsidRPr="00240A7B" w:rsidRDefault="003B212E" w:rsidP="003B212E">
      <w:pPr>
        <w:pStyle w:val="NoSpacing"/>
        <w:rPr>
          <w:sz w:val="24"/>
          <w:szCs w:val="24"/>
        </w:rPr>
      </w:pPr>
    </w:p>
    <w:p w:rsidR="003B212E" w:rsidRDefault="003B212E" w:rsidP="003B212E">
      <w:pPr>
        <w:pStyle w:val="NoSpacing"/>
        <w:numPr>
          <w:ilvl w:val="0"/>
          <w:numId w:val="1"/>
        </w:numPr>
        <w:rPr>
          <w:sz w:val="24"/>
          <w:szCs w:val="24"/>
        </w:rPr>
      </w:pPr>
      <w:r>
        <w:rPr>
          <w:sz w:val="24"/>
          <w:szCs w:val="24"/>
        </w:rPr>
        <w:t xml:space="preserve">The purpose of the meeting was to provide a virtual meet and greet to introduce Annie Holmes of Rankin and Associates Consulting (Climate Survey Consultant) to the HR Advisory Committee.  </w:t>
      </w:r>
      <w:r w:rsidR="009268DC">
        <w:rPr>
          <w:sz w:val="24"/>
          <w:szCs w:val="24"/>
        </w:rPr>
        <w:t xml:space="preserve"> A copy of the principal’s vita (Sue Rankin) is attached.  </w:t>
      </w:r>
    </w:p>
    <w:p w:rsidR="003B212E" w:rsidRDefault="003B212E" w:rsidP="003B212E">
      <w:pPr>
        <w:pStyle w:val="NoSpacing"/>
        <w:ind w:left="720"/>
        <w:rPr>
          <w:sz w:val="24"/>
          <w:szCs w:val="24"/>
        </w:rPr>
      </w:pPr>
    </w:p>
    <w:p w:rsidR="003B212E" w:rsidRDefault="003B212E" w:rsidP="003B212E">
      <w:pPr>
        <w:pStyle w:val="NoSpacing"/>
        <w:numPr>
          <w:ilvl w:val="0"/>
          <w:numId w:val="1"/>
        </w:numPr>
        <w:rPr>
          <w:sz w:val="24"/>
          <w:szCs w:val="24"/>
        </w:rPr>
      </w:pPr>
      <w:r>
        <w:rPr>
          <w:sz w:val="24"/>
          <w:szCs w:val="24"/>
        </w:rPr>
        <w:t xml:space="preserve">Ms. Holmes provided an introduction of the firm to the committee, along with background information on the depth of the firm’s experience.   The HRAC provided introductions, and the TCNJ Proposal Presentation (“presentation”) was distributed to each committee member.  </w:t>
      </w:r>
    </w:p>
    <w:p w:rsidR="003B212E" w:rsidRDefault="003B212E" w:rsidP="003B212E">
      <w:pPr>
        <w:pStyle w:val="NoSpacing"/>
        <w:rPr>
          <w:sz w:val="24"/>
          <w:szCs w:val="24"/>
        </w:rPr>
      </w:pPr>
    </w:p>
    <w:p w:rsidR="003B212E" w:rsidRDefault="003B212E" w:rsidP="003B212E">
      <w:pPr>
        <w:pStyle w:val="NoSpacing"/>
        <w:numPr>
          <w:ilvl w:val="0"/>
          <w:numId w:val="1"/>
        </w:numPr>
        <w:rPr>
          <w:sz w:val="24"/>
          <w:szCs w:val="24"/>
        </w:rPr>
      </w:pPr>
      <w:r>
        <w:rPr>
          <w:sz w:val="24"/>
          <w:szCs w:val="24"/>
        </w:rPr>
        <w:t xml:space="preserve">The presentation outlined the method in which Rankin and Associates examines climate survey, discussed project objectives and outcomes, and the phases of survey development, assessment, analysis, and the final report.  </w:t>
      </w:r>
    </w:p>
    <w:p w:rsidR="003B212E" w:rsidRDefault="003B212E" w:rsidP="003B212E">
      <w:pPr>
        <w:pStyle w:val="NoSpacing"/>
        <w:ind w:left="720"/>
        <w:rPr>
          <w:sz w:val="24"/>
          <w:szCs w:val="24"/>
        </w:rPr>
      </w:pPr>
    </w:p>
    <w:p w:rsidR="003B212E" w:rsidRDefault="003B212E" w:rsidP="003B212E">
      <w:pPr>
        <w:pStyle w:val="NoSpacing"/>
        <w:numPr>
          <w:ilvl w:val="0"/>
          <w:numId w:val="1"/>
        </w:numPr>
        <w:rPr>
          <w:sz w:val="24"/>
          <w:szCs w:val="24"/>
        </w:rPr>
      </w:pPr>
      <w:r>
        <w:rPr>
          <w:sz w:val="24"/>
          <w:szCs w:val="24"/>
        </w:rPr>
        <w:t xml:space="preserve">The committee will meet twice a month between March and June to develop survey questions.  The ultimate goal is to distribute the survey in October 2012.  </w:t>
      </w:r>
    </w:p>
    <w:p w:rsidR="003B212E" w:rsidRDefault="003B212E" w:rsidP="003B212E">
      <w:pPr>
        <w:pStyle w:val="NoSpacing"/>
        <w:rPr>
          <w:sz w:val="24"/>
          <w:szCs w:val="24"/>
        </w:rPr>
      </w:pPr>
    </w:p>
    <w:p w:rsidR="003B212E" w:rsidRDefault="003B212E" w:rsidP="003B212E">
      <w:pPr>
        <w:pStyle w:val="NoSpacing"/>
        <w:numPr>
          <w:ilvl w:val="0"/>
          <w:numId w:val="1"/>
        </w:numPr>
        <w:rPr>
          <w:sz w:val="24"/>
          <w:szCs w:val="24"/>
        </w:rPr>
      </w:pPr>
      <w:r>
        <w:rPr>
          <w:sz w:val="24"/>
          <w:szCs w:val="24"/>
        </w:rPr>
        <w:t>Some issues that Ms. Holmes asked the committee to consider are 1) who will house the survey data; 2) begin to think about a communications strategy; 3) and ways to insure that other pertinent voices can bring their concerns to this process.</w:t>
      </w:r>
    </w:p>
    <w:p w:rsidR="003B212E" w:rsidRDefault="003B212E" w:rsidP="003B212E">
      <w:pPr>
        <w:pStyle w:val="NoSpacing"/>
        <w:rPr>
          <w:sz w:val="24"/>
          <w:szCs w:val="24"/>
        </w:rPr>
      </w:pPr>
    </w:p>
    <w:p w:rsidR="003B212E" w:rsidRDefault="003B212E" w:rsidP="003B212E">
      <w:pPr>
        <w:pStyle w:val="NoSpacing"/>
        <w:numPr>
          <w:ilvl w:val="0"/>
          <w:numId w:val="1"/>
        </w:numPr>
        <w:rPr>
          <w:sz w:val="24"/>
          <w:szCs w:val="24"/>
        </w:rPr>
      </w:pPr>
      <w:r>
        <w:rPr>
          <w:sz w:val="24"/>
          <w:szCs w:val="24"/>
        </w:rPr>
        <w:t>The next meeting will be scheduled for the 2</w:t>
      </w:r>
      <w:r w:rsidRPr="00437130">
        <w:rPr>
          <w:sz w:val="24"/>
          <w:szCs w:val="24"/>
          <w:vertAlign w:val="superscript"/>
        </w:rPr>
        <w:t>nd</w:t>
      </w:r>
      <w:r>
        <w:rPr>
          <w:sz w:val="24"/>
          <w:szCs w:val="24"/>
        </w:rPr>
        <w:t xml:space="preserve"> week in March.  </w:t>
      </w:r>
    </w:p>
    <w:p w:rsidR="003B212E" w:rsidRDefault="003B212E" w:rsidP="003B212E">
      <w:pPr>
        <w:pStyle w:val="NoSpacing"/>
        <w:rPr>
          <w:sz w:val="24"/>
          <w:szCs w:val="24"/>
        </w:rPr>
      </w:pPr>
    </w:p>
    <w:p w:rsidR="005F4EED" w:rsidRDefault="005F4EED"/>
    <w:sectPr w:rsidR="005F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9BD"/>
    <w:multiLevelType w:val="hybridMultilevel"/>
    <w:tmpl w:val="B3F4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2E"/>
    <w:rsid w:val="0004631F"/>
    <w:rsid w:val="003B212E"/>
    <w:rsid w:val="005F4EED"/>
    <w:rsid w:val="00655DEE"/>
    <w:rsid w:val="0092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1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Nancy Freudenthal</cp:lastModifiedBy>
  <cp:revision>2</cp:revision>
  <dcterms:created xsi:type="dcterms:W3CDTF">2012-08-07T16:08:00Z</dcterms:created>
  <dcterms:modified xsi:type="dcterms:W3CDTF">2012-08-07T16:08:00Z</dcterms:modified>
</cp:coreProperties>
</file>