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05" w:rsidRPr="00981B05" w:rsidRDefault="00981B05" w:rsidP="00981B05">
      <w:pPr>
        <w:spacing w:before="100" w:beforeAutospacing="1" w:after="100" w:afterAutospacing="1" w:line="240" w:lineRule="auto"/>
        <w:rPr>
          <w:rFonts w:ascii="Times New Roman" w:eastAsia="Times New Roman" w:hAnsi="Times New Roman" w:cs="Times New Roman"/>
          <w:color w:val="000000"/>
          <w:sz w:val="27"/>
          <w:szCs w:val="27"/>
        </w:rPr>
      </w:pPr>
      <w:r w:rsidRPr="00981B05">
        <w:rPr>
          <w:rFonts w:ascii="Times New Roman" w:eastAsia="Times New Roman" w:hAnsi="Times New Roman" w:cs="Times New Roman"/>
          <w:b/>
          <w:bCs/>
          <w:color w:val="000000"/>
          <w:sz w:val="20"/>
          <w:szCs w:val="20"/>
        </w:rPr>
        <w:t>Attendance</w:t>
      </w:r>
      <w:r w:rsidRPr="00981B05">
        <w:rPr>
          <w:rFonts w:ascii="Times New Roman" w:eastAsia="Times New Roman" w:hAnsi="Times New Roman" w:cs="Times New Roman"/>
          <w:color w:val="000000"/>
          <w:sz w:val="20"/>
          <w:szCs w:val="20"/>
        </w:rPr>
        <w:t xml:space="preserve">:  Paul </w:t>
      </w:r>
      <w:proofErr w:type="spellStart"/>
      <w:r w:rsidRPr="00981B05">
        <w:rPr>
          <w:rFonts w:ascii="Times New Roman" w:eastAsia="Times New Roman" w:hAnsi="Times New Roman" w:cs="Times New Roman"/>
          <w:color w:val="000000"/>
          <w:sz w:val="20"/>
          <w:szCs w:val="20"/>
        </w:rPr>
        <w:t>D’Angelo</w:t>
      </w:r>
      <w:proofErr w:type="spellEnd"/>
      <w:r w:rsidRPr="00981B05">
        <w:rPr>
          <w:rFonts w:ascii="Times New Roman" w:eastAsia="Times New Roman" w:hAnsi="Times New Roman" w:cs="Times New Roman"/>
          <w:color w:val="000000"/>
          <w:sz w:val="20"/>
          <w:szCs w:val="20"/>
        </w:rPr>
        <w:t xml:space="preserve">, Nate Magee, Yakima Melton, Magda Manetas, Marc </w:t>
      </w:r>
      <w:proofErr w:type="spellStart"/>
      <w:r w:rsidRPr="00981B05">
        <w:rPr>
          <w:rFonts w:ascii="Times New Roman" w:eastAsia="Times New Roman" w:hAnsi="Times New Roman" w:cs="Times New Roman"/>
          <w:color w:val="000000"/>
          <w:sz w:val="20"/>
          <w:szCs w:val="20"/>
        </w:rPr>
        <w:t>Meola</w:t>
      </w:r>
      <w:proofErr w:type="spellEnd"/>
      <w:r w:rsidRPr="00981B05">
        <w:rPr>
          <w:rFonts w:ascii="Times New Roman" w:eastAsia="Times New Roman" w:hAnsi="Times New Roman" w:cs="Times New Roman"/>
          <w:color w:val="000000"/>
          <w:sz w:val="20"/>
          <w:szCs w:val="20"/>
        </w:rPr>
        <w:t xml:space="preserve">, Annie Montero, </w:t>
      </w:r>
      <w:proofErr w:type="spellStart"/>
      <w:r w:rsidRPr="00981B05">
        <w:rPr>
          <w:rFonts w:ascii="Times New Roman" w:eastAsia="Times New Roman" w:hAnsi="Times New Roman" w:cs="Times New Roman"/>
          <w:color w:val="000000"/>
          <w:sz w:val="20"/>
          <w:szCs w:val="20"/>
        </w:rPr>
        <w:t>Nadya</w:t>
      </w:r>
      <w:proofErr w:type="spellEnd"/>
      <w:r w:rsidRPr="00981B05">
        <w:rPr>
          <w:rFonts w:ascii="Times New Roman" w:eastAsia="Times New Roman" w:hAnsi="Times New Roman" w:cs="Times New Roman"/>
          <w:color w:val="000000"/>
          <w:sz w:val="20"/>
          <w:szCs w:val="20"/>
        </w:rPr>
        <w:t xml:space="preserve"> </w:t>
      </w:r>
      <w:proofErr w:type="spellStart"/>
      <w:r w:rsidRPr="00981B05">
        <w:rPr>
          <w:rFonts w:ascii="Times New Roman" w:eastAsia="Times New Roman" w:hAnsi="Times New Roman" w:cs="Times New Roman"/>
          <w:color w:val="000000"/>
          <w:sz w:val="20"/>
          <w:szCs w:val="20"/>
        </w:rPr>
        <w:t>Panscofar</w:t>
      </w:r>
      <w:proofErr w:type="spellEnd"/>
      <w:r w:rsidRPr="00981B05">
        <w:rPr>
          <w:rFonts w:ascii="Times New Roman" w:eastAsia="Times New Roman" w:hAnsi="Times New Roman" w:cs="Times New Roman"/>
          <w:color w:val="000000"/>
          <w:sz w:val="20"/>
          <w:szCs w:val="20"/>
        </w:rPr>
        <w:t xml:space="preserve">, Andrew </w:t>
      </w:r>
      <w:proofErr w:type="spellStart"/>
      <w:r w:rsidRPr="00981B05">
        <w:rPr>
          <w:rFonts w:ascii="Times New Roman" w:eastAsia="Times New Roman" w:hAnsi="Times New Roman" w:cs="Times New Roman"/>
          <w:color w:val="000000"/>
          <w:sz w:val="20"/>
          <w:szCs w:val="20"/>
        </w:rPr>
        <w:t>Simeone</w:t>
      </w:r>
      <w:proofErr w:type="spellEnd"/>
      <w:r w:rsidRPr="00981B05">
        <w:rPr>
          <w:rFonts w:ascii="Times New Roman" w:eastAsia="Times New Roman" w:hAnsi="Times New Roman" w:cs="Times New Roman"/>
          <w:color w:val="000000"/>
          <w:sz w:val="20"/>
          <w:szCs w:val="20"/>
        </w:rPr>
        <w:t xml:space="preserve">, Victor Vazquez, Janice </w:t>
      </w:r>
      <w:proofErr w:type="spellStart"/>
      <w:r w:rsidRPr="00981B05">
        <w:rPr>
          <w:rFonts w:ascii="Times New Roman" w:eastAsia="Times New Roman" w:hAnsi="Times New Roman" w:cs="Times New Roman"/>
          <w:color w:val="000000"/>
          <w:sz w:val="20"/>
          <w:szCs w:val="20"/>
        </w:rPr>
        <w:t>Vermeychuk</w:t>
      </w:r>
      <w:proofErr w:type="spellEnd"/>
      <w:r w:rsidRPr="00981B05">
        <w:rPr>
          <w:rFonts w:ascii="Times New Roman" w:eastAsia="Times New Roman" w:hAnsi="Times New Roman" w:cs="Times New Roman"/>
          <w:color w:val="000000"/>
          <w:sz w:val="20"/>
          <w:szCs w:val="20"/>
        </w:rPr>
        <w:t xml:space="preserve">, Carol Wells, Seth </w:t>
      </w:r>
      <w:proofErr w:type="spellStart"/>
      <w:r w:rsidRPr="00981B05">
        <w:rPr>
          <w:rFonts w:ascii="Times New Roman" w:eastAsia="Times New Roman" w:hAnsi="Times New Roman" w:cs="Times New Roman"/>
          <w:color w:val="000000"/>
          <w:sz w:val="20"/>
          <w:szCs w:val="20"/>
        </w:rPr>
        <w:t>Zolin</w:t>
      </w:r>
      <w:proofErr w:type="spellEnd"/>
      <w:r w:rsidRPr="00981B05">
        <w:rPr>
          <w:rFonts w:ascii="Times New Roman" w:eastAsia="Times New Roman" w:hAnsi="Times New Roman" w:cs="Times New Roman"/>
          <w:color w:val="000000"/>
          <w:sz w:val="20"/>
          <w:szCs w:val="20"/>
        </w:rPr>
        <w:t> </w:t>
      </w:r>
      <w:r w:rsidRPr="00981B05">
        <w:rPr>
          <w:rFonts w:ascii="Times New Roman" w:eastAsia="Times New Roman" w:hAnsi="Times New Roman" w:cs="Times New Roman"/>
          <w:color w:val="000000"/>
          <w:sz w:val="27"/>
          <w:szCs w:val="27"/>
        </w:rPr>
        <w:t> </w:t>
      </w:r>
    </w:p>
    <w:p w:rsidR="00981B05" w:rsidRPr="00981B05" w:rsidRDefault="00981B05" w:rsidP="00981B05">
      <w:pPr>
        <w:spacing w:before="100" w:beforeAutospacing="1" w:after="100" w:afterAutospacing="1" w:line="240" w:lineRule="auto"/>
        <w:rPr>
          <w:rFonts w:ascii="Times New Roman" w:eastAsia="Times New Roman" w:hAnsi="Times New Roman" w:cs="Times New Roman"/>
          <w:color w:val="000000"/>
          <w:sz w:val="27"/>
          <w:szCs w:val="27"/>
        </w:rPr>
      </w:pPr>
      <w:r w:rsidRPr="00981B05">
        <w:rPr>
          <w:rFonts w:ascii="Times New Roman" w:eastAsia="Times New Roman" w:hAnsi="Times New Roman" w:cs="Times New Roman"/>
          <w:b/>
          <w:bCs/>
          <w:color w:val="000000"/>
          <w:sz w:val="20"/>
          <w:szCs w:val="20"/>
        </w:rPr>
        <w:t>Excused</w:t>
      </w:r>
      <w:r w:rsidRPr="00981B05">
        <w:rPr>
          <w:rFonts w:ascii="Times New Roman" w:eastAsia="Times New Roman" w:hAnsi="Times New Roman" w:cs="Times New Roman"/>
          <w:color w:val="000000"/>
          <w:sz w:val="20"/>
          <w:szCs w:val="20"/>
        </w:rPr>
        <w:t xml:space="preserve">:  Jody </w:t>
      </w:r>
      <w:proofErr w:type="spellStart"/>
      <w:r w:rsidRPr="00981B05">
        <w:rPr>
          <w:rFonts w:ascii="Times New Roman" w:eastAsia="Times New Roman" w:hAnsi="Times New Roman" w:cs="Times New Roman"/>
          <w:color w:val="000000"/>
          <w:sz w:val="20"/>
          <w:szCs w:val="20"/>
        </w:rPr>
        <w:t>Eberly</w:t>
      </w:r>
      <w:proofErr w:type="spellEnd"/>
      <w:r w:rsidRPr="00981B05">
        <w:rPr>
          <w:rFonts w:ascii="Times New Roman" w:eastAsia="Times New Roman" w:hAnsi="Times New Roman" w:cs="Times New Roman"/>
          <w:color w:val="000000"/>
          <w:sz w:val="27"/>
          <w:szCs w:val="27"/>
        </w:rPr>
        <w:t> </w:t>
      </w:r>
      <w:r w:rsidRPr="00981B05">
        <w:rPr>
          <w:rFonts w:ascii="Times New Roman" w:eastAsia="Times New Roman" w:hAnsi="Times New Roman" w:cs="Times New Roman"/>
          <w:color w:val="000000"/>
          <w:sz w:val="27"/>
          <w:szCs w:val="27"/>
        </w:rPr>
        <w:br/>
        <w:t> </w:t>
      </w:r>
    </w:p>
    <w:p w:rsidR="00981B05" w:rsidRPr="00981B05" w:rsidRDefault="00981B05" w:rsidP="00981B0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81B05">
        <w:rPr>
          <w:rFonts w:ascii="Times New Roman" w:eastAsia="Times New Roman" w:hAnsi="Times New Roman" w:cs="Times New Roman"/>
          <w:b/>
          <w:bCs/>
          <w:color w:val="000000"/>
          <w:sz w:val="20"/>
          <w:szCs w:val="20"/>
        </w:rPr>
        <w:t>Introduction of Members – </w:t>
      </w:r>
      <w:r w:rsidRPr="00981B05">
        <w:rPr>
          <w:rFonts w:ascii="Times New Roman" w:eastAsia="Times New Roman" w:hAnsi="Times New Roman" w:cs="Times New Roman"/>
          <w:color w:val="000000"/>
          <w:sz w:val="20"/>
          <w:szCs w:val="20"/>
        </w:rPr>
        <w:t>Brief introduction of committee members.</w:t>
      </w:r>
      <w:proofErr w:type="gramEnd"/>
    </w:p>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color w:val="000000"/>
          <w:sz w:val="27"/>
          <w:szCs w:val="27"/>
        </w:rPr>
        <w:t> </w:t>
      </w:r>
      <w:r w:rsidRPr="00981B05">
        <w:rPr>
          <w:rFonts w:ascii="Times New Roman" w:eastAsia="Times New Roman" w:hAnsi="Times New Roman" w:cs="Times New Roman"/>
          <w:color w:val="000000"/>
          <w:sz w:val="27"/>
          <w:szCs w:val="27"/>
        </w:rPr>
        <w:br/>
      </w:r>
    </w:p>
    <w:p w:rsidR="00981B05" w:rsidRPr="00981B05" w:rsidRDefault="00981B05" w:rsidP="00981B05">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81B05">
        <w:rPr>
          <w:rFonts w:ascii="Times New Roman" w:eastAsia="Times New Roman" w:hAnsi="Times New Roman" w:cs="Times New Roman"/>
          <w:b/>
          <w:bCs/>
          <w:color w:val="000000"/>
          <w:sz w:val="20"/>
          <w:szCs w:val="20"/>
        </w:rPr>
        <w:t>Calendar - Approved – </w:t>
      </w:r>
      <w:r w:rsidRPr="00981B05">
        <w:rPr>
          <w:rFonts w:ascii="Times New Roman" w:eastAsia="Times New Roman" w:hAnsi="Times New Roman" w:cs="Times New Roman"/>
          <w:color w:val="000000"/>
          <w:sz w:val="20"/>
          <w:szCs w:val="20"/>
        </w:rPr>
        <w:t xml:space="preserve">Carol will send out all </w:t>
      </w:r>
      <w:proofErr w:type="spellStart"/>
      <w:r w:rsidRPr="00981B05">
        <w:rPr>
          <w:rFonts w:ascii="Times New Roman" w:eastAsia="Times New Roman" w:hAnsi="Times New Roman" w:cs="Times New Roman"/>
          <w:color w:val="000000"/>
          <w:sz w:val="20"/>
          <w:szCs w:val="20"/>
        </w:rPr>
        <w:t>Zimba</w:t>
      </w:r>
      <w:proofErr w:type="spellEnd"/>
      <w:r w:rsidRPr="00981B05">
        <w:rPr>
          <w:rFonts w:ascii="Times New Roman" w:eastAsia="Times New Roman" w:hAnsi="Times New Roman" w:cs="Times New Roman"/>
          <w:color w:val="000000"/>
          <w:sz w:val="20"/>
          <w:szCs w:val="20"/>
        </w:rPr>
        <w:t xml:space="preserve"> meeting requests for the year.</w:t>
      </w:r>
    </w:p>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color w:val="000000"/>
          <w:sz w:val="27"/>
          <w:szCs w:val="27"/>
        </w:rPr>
        <w:t> </w:t>
      </w:r>
      <w:r w:rsidRPr="00981B05">
        <w:rPr>
          <w:rFonts w:ascii="Times New Roman" w:eastAsia="Times New Roman" w:hAnsi="Times New Roman" w:cs="Times New Roman"/>
          <w:color w:val="000000"/>
          <w:sz w:val="27"/>
          <w:szCs w:val="27"/>
        </w:rPr>
        <w:br/>
      </w:r>
    </w:p>
    <w:p w:rsidR="00981B05" w:rsidRPr="00981B05" w:rsidRDefault="00981B05" w:rsidP="00981B0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81B05">
        <w:rPr>
          <w:rFonts w:ascii="Times New Roman" w:eastAsia="Times New Roman" w:hAnsi="Times New Roman" w:cs="Times New Roman"/>
          <w:b/>
          <w:bCs/>
          <w:color w:val="000000"/>
          <w:sz w:val="20"/>
          <w:szCs w:val="20"/>
        </w:rPr>
        <w:t>Graduate Student Conduct Code –</w:t>
      </w:r>
      <w:r w:rsidRPr="00981B05">
        <w:rPr>
          <w:rFonts w:ascii="Times New Roman" w:eastAsia="Times New Roman" w:hAnsi="Times New Roman" w:cs="Times New Roman"/>
          <w:color w:val="000000"/>
          <w:sz w:val="20"/>
          <w:szCs w:val="20"/>
        </w:rPr>
        <w:t> Members reviewed policy.  Made following changes:</w:t>
      </w:r>
    </w:p>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color w:val="000000"/>
          <w:sz w:val="27"/>
          <w:szCs w:val="27"/>
        </w:rPr>
        <w:t> </w:t>
      </w:r>
      <w:r w:rsidRPr="00981B05">
        <w:rPr>
          <w:rFonts w:ascii="Times New Roman" w:eastAsia="Times New Roman" w:hAnsi="Times New Roman" w:cs="Times New Roman"/>
          <w:color w:val="000000"/>
          <w:sz w:val="27"/>
          <w:szCs w:val="27"/>
        </w:rPr>
        <w:br/>
      </w:r>
      <w:bookmarkStart w:id="0" w:name="table01"/>
      <w:bookmarkEnd w:id="0"/>
    </w:p>
    <w:tbl>
      <w:tblPr>
        <w:tblW w:w="7770" w:type="dxa"/>
        <w:tblCellSpacing w:w="0" w:type="dxa"/>
        <w:tblInd w:w="14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841"/>
        <w:gridCol w:w="886"/>
        <w:gridCol w:w="4043"/>
      </w:tblGrid>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b/>
                <w:bCs/>
                <w:sz w:val="20"/>
                <w:szCs w:val="20"/>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b/>
                <w:bCs/>
                <w:sz w:val="20"/>
                <w:szCs w:val="20"/>
              </w:rPr>
              <w:t>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b/>
                <w:bCs/>
                <w:sz w:val="20"/>
                <w:szCs w:val="20"/>
              </w:rPr>
              <w:t>Changed To</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“Student,” – 2</w:t>
            </w:r>
            <w:r w:rsidRPr="00981B05">
              <w:rPr>
                <w:rFonts w:ascii="Times New Roman" w:eastAsia="Times New Roman" w:hAnsi="Times New Roman" w:cs="Times New Roman"/>
                <w:sz w:val="20"/>
                <w:szCs w:val="20"/>
                <w:vertAlign w:val="superscript"/>
              </w:rPr>
              <w:t>nd</w:t>
            </w:r>
            <w:r w:rsidRPr="00981B05">
              <w:rPr>
                <w:rFonts w:ascii="Times New Roman" w:eastAsia="Times New Roman" w:hAnsi="Times New Roman" w:cs="Times New Roman"/>
                <w:sz w:val="20"/>
                <w:szCs w:val="20"/>
              </w:rPr>
              <w:t> </w:t>
            </w:r>
            <w:proofErr w:type="gramStart"/>
            <w:r w:rsidRPr="00981B05">
              <w:rPr>
                <w:rFonts w:ascii="Times New Roman" w:eastAsia="Times New Roman" w:hAnsi="Times New Roman" w:cs="Times New Roman"/>
                <w:sz w:val="20"/>
                <w:szCs w:val="20"/>
              </w:rPr>
              <w:t>line</w:t>
            </w:r>
            <w:proofErr w:type="gramEnd"/>
            <w:r w:rsidRPr="00981B05">
              <w:rPr>
                <w:rFonts w:ascii="Times New Roman" w:eastAsia="Times New Roman" w:hAnsi="Times New Roman" w:cs="Times New Roman"/>
                <w:sz w:val="20"/>
                <w:szCs w:val="20"/>
              </w:rPr>
              <w:t xml:space="preserve"> – </w:t>
            </w:r>
            <w:r w:rsidRPr="00981B05">
              <w:rPr>
                <w:rFonts w:ascii="Times New Roman" w:eastAsia="Times New Roman" w:hAnsi="Times New Roman" w:cs="Times New Roman"/>
                <w:i/>
                <w:iCs/>
                <w:sz w:val="20"/>
                <w:szCs w:val="20"/>
              </w:rPr>
              <w:t>graduate</w:t>
            </w:r>
            <w:r w:rsidRPr="00981B05">
              <w:rPr>
                <w:rFonts w:ascii="Times New Roman" w:eastAsia="Times New Roman" w:hAnsi="Times New Roman" w:cs="Times New Roman"/>
                <w:sz w:val="20"/>
                <w:szCs w:val="20"/>
              </w:rPr>
              <w:t> as indicated by the college’s primary academic records and registration system – Primary Academic Web Services (PAWS).</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proofErr w:type="gramStart"/>
            <w:r w:rsidRPr="00981B05">
              <w:rPr>
                <w:rFonts w:ascii="Times New Roman" w:eastAsia="Times New Roman" w:hAnsi="Times New Roman" w:cs="Times New Roman"/>
                <w:i/>
                <w:iCs/>
                <w:sz w:val="20"/>
                <w:szCs w:val="20"/>
              </w:rPr>
              <w:t>graduate</w:t>
            </w:r>
            <w:proofErr w:type="gramEnd"/>
            <w:r w:rsidRPr="00981B05">
              <w:rPr>
                <w:rFonts w:ascii="Times New Roman" w:eastAsia="Times New Roman" w:hAnsi="Times New Roman" w:cs="Times New Roman"/>
                <w:sz w:val="20"/>
                <w:szCs w:val="20"/>
              </w:rPr>
              <w:t> as indicated by the college’s </w:t>
            </w:r>
            <w:proofErr w:type="spellStart"/>
            <w:r w:rsidRPr="00981B05">
              <w:rPr>
                <w:rFonts w:ascii="Times New Roman" w:eastAsia="Times New Roman" w:hAnsi="Times New Roman" w:cs="Times New Roman"/>
                <w:color w:val="FF0000"/>
                <w:sz w:val="20"/>
                <w:szCs w:val="20"/>
              </w:rPr>
              <w:t>current</w:t>
            </w:r>
            <w:r w:rsidRPr="00981B05">
              <w:rPr>
                <w:rFonts w:ascii="Times New Roman" w:eastAsia="Times New Roman" w:hAnsi="Times New Roman" w:cs="Times New Roman"/>
                <w:sz w:val="20"/>
                <w:szCs w:val="20"/>
              </w:rPr>
              <w:t>primary</w:t>
            </w:r>
            <w:proofErr w:type="spellEnd"/>
            <w:r w:rsidRPr="00981B05">
              <w:rPr>
                <w:rFonts w:ascii="Times New Roman" w:eastAsia="Times New Roman" w:hAnsi="Times New Roman" w:cs="Times New Roman"/>
                <w:sz w:val="20"/>
                <w:szCs w:val="20"/>
              </w:rPr>
              <w:t xml:space="preserve"> academic records and registration system – </w:t>
            </w:r>
            <w:r w:rsidRPr="00981B05">
              <w:rPr>
                <w:rFonts w:ascii="Times New Roman" w:eastAsia="Times New Roman" w:hAnsi="Times New Roman" w:cs="Times New Roman"/>
                <w:color w:val="FF0000"/>
                <w:sz w:val="20"/>
                <w:szCs w:val="20"/>
              </w:rPr>
              <w:t>[</w:t>
            </w:r>
            <w:r w:rsidRPr="00981B05">
              <w:rPr>
                <w:rFonts w:ascii="Times New Roman" w:eastAsia="Times New Roman" w:hAnsi="Times New Roman" w:cs="Times New Roman"/>
                <w:sz w:val="20"/>
                <w:szCs w:val="20"/>
              </w:rPr>
              <w:t>Primary Academic Web Services (PAWS).</w:t>
            </w:r>
            <w:r w:rsidRPr="00981B05">
              <w:rPr>
                <w:rFonts w:ascii="Times New Roman" w:eastAsia="Times New Roman" w:hAnsi="Times New Roman" w:cs="Times New Roman"/>
                <w:color w:val="FF0000"/>
                <w:sz w:val="20"/>
                <w:szCs w:val="20"/>
              </w:rPr>
              <w:t>]</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Sexual misconduct is a violation of Title IX of the Education Amendments of 1972, and Title VII of the Civil Rights Act of 1964 (as amended ),</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 xml:space="preserve">Sexual misconduct is a violation of Title IX of the Education Amendments of 1972, and Title VII of the Civil Rights Act of 1964 (as </w:t>
            </w:r>
            <w:proofErr w:type="spellStart"/>
            <w:r w:rsidRPr="00981B05">
              <w:rPr>
                <w:rFonts w:ascii="Times New Roman" w:eastAsia="Times New Roman" w:hAnsi="Times New Roman" w:cs="Times New Roman"/>
                <w:sz w:val="20"/>
                <w:szCs w:val="20"/>
              </w:rPr>
              <w:t>amended</w:t>
            </w:r>
            <w:r w:rsidRPr="00981B05">
              <w:rPr>
                <w:rFonts w:ascii="Times New Roman" w:eastAsia="Times New Roman" w:hAnsi="Times New Roman" w:cs="Times New Roman"/>
                <w:color w:val="FF0000"/>
                <w:sz w:val="20"/>
                <w:szCs w:val="20"/>
              </w:rPr>
              <w:t>in</w:t>
            </w:r>
            <w:proofErr w:type="spellEnd"/>
            <w:r w:rsidRPr="00981B05">
              <w:rPr>
                <w:rFonts w:ascii="Times New Roman" w:eastAsia="Times New Roman" w:hAnsi="Times New Roman" w:cs="Times New Roman"/>
                <w:color w:val="FF0000"/>
                <w:sz w:val="20"/>
                <w:szCs w:val="20"/>
              </w:rPr>
              <w:t xml:space="preserve"> 1991</w:t>
            </w:r>
            <w:r w:rsidRPr="00981B05">
              <w:rPr>
                <w:rFonts w:ascii="Times New Roman" w:eastAsia="Times New Roman" w:hAnsi="Times New Roman" w:cs="Times New Roman"/>
                <w:sz w:val="20"/>
                <w:szCs w:val="20"/>
              </w:rPr>
              <w:t>),</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proofErr w:type="gramStart"/>
            <w:r w:rsidRPr="00981B05">
              <w:rPr>
                <w:rFonts w:ascii="Times New Roman" w:eastAsia="Times New Roman" w:hAnsi="Times New Roman" w:cs="Times New Roman"/>
                <w:b/>
                <w:bCs/>
                <w:sz w:val="20"/>
                <w:szCs w:val="20"/>
              </w:rPr>
              <w:t>Differing abilities accommodation</w:t>
            </w:r>
            <w:r w:rsidRPr="00981B05">
              <w:rPr>
                <w:rFonts w:ascii="Times New Roman" w:eastAsia="Times New Roman" w:hAnsi="Times New Roman" w:cs="Times New Roman"/>
                <w:sz w:val="20"/>
                <w:szCs w:val="20"/>
              </w:rPr>
              <w:t>.</w:t>
            </w:r>
            <w:proofErr w:type="gramEnd"/>
            <w:r w:rsidRPr="00981B05">
              <w:rPr>
                <w:rFonts w:ascii="Times New Roman" w:eastAsia="Times New Roman" w:hAnsi="Times New Roman" w:cs="Times New Roman"/>
                <w:sz w:val="20"/>
                <w:szCs w:val="20"/>
              </w:rPr>
              <w:t xml:space="preserve"> The Graduate Hearing Panel or administrator will provide any reasonable accommodation for hearing participants who have a disability and are registered with, or notify the</w:t>
            </w:r>
          </w:p>
          <w:p w:rsidR="00981B05" w:rsidRPr="00981B05" w:rsidRDefault="00981B05" w:rsidP="00981B05">
            <w:pPr>
              <w:spacing w:before="100" w:beforeAutospacing="1" w:after="100" w:afterAutospacing="1" w:line="240" w:lineRule="auto"/>
              <w:rPr>
                <w:rFonts w:ascii="Times New Roman" w:eastAsia="Times New Roman" w:hAnsi="Times New Roman" w:cs="Times New Roman"/>
                <w:sz w:val="24"/>
                <w:szCs w:val="24"/>
              </w:rPr>
            </w:pPr>
            <w:proofErr w:type="gramStart"/>
            <w:r w:rsidRPr="00981B05">
              <w:rPr>
                <w:rFonts w:ascii="Times New Roman" w:eastAsia="Times New Roman" w:hAnsi="Times New Roman" w:cs="Times New Roman"/>
                <w:sz w:val="20"/>
                <w:szCs w:val="20"/>
              </w:rPr>
              <w:t>Office of Differing Abilities and the Office of the Dean of Students in a timely manner.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proofErr w:type="gramStart"/>
            <w:r w:rsidRPr="00981B05">
              <w:rPr>
                <w:rFonts w:ascii="Times New Roman" w:eastAsia="Times New Roman" w:hAnsi="Times New Roman" w:cs="Times New Roman"/>
                <w:b/>
                <w:bCs/>
                <w:sz w:val="20"/>
                <w:szCs w:val="20"/>
              </w:rPr>
              <w:t>Differing abilities accommodation</w:t>
            </w:r>
            <w:r w:rsidRPr="00981B05">
              <w:rPr>
                <w:rFonts w:ascii="Times New Roman" w:eastAsia="Times New Roman" w:hAnsi="Times New Roman" w:cs="Times New Roman"/>
                <w:sz w:val="20"/>
                <w:szCs w:val="20"/>
              </w:rPr>
              <w:t>.</w:t>
            </w:r>
            <w:proofErr w:type="gramEnd"/>
            <w:r w:rsidRPr="00981B05">
              <w:rPr>
                <w:rFonts w:ascii="Times New Roman" w:eastAsia="Times New Roman" w:hAnsi="Times New Roman" w:cs="Times New Roman"/>
                <w:sz w:val="20"/>
                <w:szCs w:val="20"/>
              </w:rPr>
              <w:t xml:space="preserve"> The Graduate Hearing Panel or administrator will provide any reasonable accommodation for hearing participants who have a disability and </w:t>
            </w:r>
            <w:proofErr w:type="gramStart"/>
            <w:r w:rsidRPr="00981B05">
              <w:rPr>
                <w:rFonts w:ascii="Times New Roman" w:eastAsia="Times New Roman" w:hAnsi="Times New Roman" w:cs="Times New Roman"/>
                <w:sz w:val="20"/>
                <w:szCs w:val="20"/>
              </w:rPr>
              <w:t>are registered</w:t>
            </w:r>
            <w:proofErr w:type="gramEnd"/>
            <w:r w:rsidRPr="00981B05">
              <w:rPr>
                <w:rFonts w:ascii="Times New Roman" w:eastAsia="Times New Roman" w:hAnsi="Times New Roman" w:cs="Times New Roman"/>
                <w:sz w:val="20"/>
                <w:szCs w:val="20"/>
              </w:rPr>
              <w:t xml:space="preserve"> with, or notify the Office </w:t>
            </w:r>
            <w:proofErr w:type="spellStart"/>
            <w:r w:rsidRPr="00981B05">
              <w:rPr>
                <w:rFonts w:ascii="Times New Roman" w:eastAsia="Times New Roman" w:hAnsi="Times New Roman" w:cs="Times New Roman"/>
                <w:sz w:val="20"/>
                <w:szCs w:val="20"/>
              </w:rPr>
              <w:t>of</w:t>
            </w:r>
            <w:r w:rsidRPr="00981B05">
              <w:rPr>
                <w:rFonts w:ascii="Times New Roman" w:eastAsia="Times New Roman" w:hAnsi="Times New Roman" w:cs="Times New Roman"/>
                <w:color w:val="FF0000"/>
                <w:sz w:val="20"/>
                <w:szCs w:val="20"/>
              </w:rPr>
              <w:t>Disability</w:t>
            </w:r>
            <w:proofErr w:type="spellEnd"/>
            <w:r w:rsidRPr="00981B05">
              <w:rPr>
                <w:rFonts w:ascii="Times New Roman" w:eastAsia="Times New Roman" w:hAnsi="Times New Roman" w:cs="Times New Roman"/>
                <w:color w:val="FF0000"/>
                <w:sz w:val="20"/>
                <w:szCs w:val="20"/>
              </w:rPr>
              <w:t xml:space="preserve"> Support Services </w:t>
            </w:r>
            <w:r w:rsidRPr="00981B05">
              <w:rPr>
                <w:rFonts w:ascii="Times New Roman" w:eastAsia="Times New Roman" w:hAnsi="Times New Roman" w:cs="Times New Roman"/>
                <w:sz w:val="20"/>
                <w:szCs w:val="20"/>
              </w:rPr>
              <w:t>and the Office of the Dean of Students in a timely manner.</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F.   </w:t>
            </w:r>
            <w:r w:rsidRPr="00981B05">
              <w:rPr>
                <w:rFonts w:ascii="Times New Roman" w:eastAsia="Times New Roman" w:hAnsi="Times New Roman" w:cs="Times New Roman"/>
                <w:b/>
                <w:bCs/>
                <w:sz w:val="20"/>
                <w:szCs w:val="20"/>
              </w:rPr>
              <w:t>Appeal Procedures</w:t>
            </w:r>
            <w:r w:rsidRPr="00981B05">
              <w:rPr>
                <w:rFonts w:ascii="Times New Roman" w:eastAsia="Times New Roman" w:hAnsi="Times New Roman" w:cs="Times New Roman"/>
                <w:sz w:val="20"/>
                <w:szCs w:val="20"/>
              </w:rPr>
              <w:t>.</w:t>
            </w:r>
          </w:p>
          <w:p w:rsidR="00981B05" w:rsidRPr="00981B05" w:rsidRDefault="00981B05" w:rsidP="00981B05">
            <w:pPr>
              <w:spacing w:before="100" w:beforeAutospacing="1" w:after="100" w:afterAutospacing="1" w:line="240" w:lineRule="auto"/>
              <w:rPr>
                <w:rFonts w:ascii="Times New Roman" w:eastAsia="Times New Roman" w:hAnsi="Times New Roman" w:cs="Times New Roman"/>
                <w:sz w:val="24"/>
                <w:szCs w:val="24"/>
              </w:rPr>
            </w:pPr>
            <w:proofErr w:type="gramStart"/>
            <w:r w:rsidRPr="00981B05">
              <w:rPr>
                <w:rFonts w:ascii="Times New Roman" w:eastAsia="Times New Roman" w:hAnsi="Times New Roman" w:cs="Times New Roman"/>
                <w:sz w:val="20"/>
                <w:szCs w:val="20"/>
              </w:rPr>
              <w:t>1.   </w:t>
            </w:r>
            <w:r w:rsidRPr="00981B05">
              <w:rPr>
                <w:rFonts w:ascii="Times New Roman" w:eastAsia="Times New Roman" w:hAnsi="Times New Roman" w:cs="Times New Roman"/>
                <w:b/>
                <w:bCs/>
                <w:sz w:val="20"/>
                <w:szCs w:val="20"/>
              </w:rPr>
              <w:t xml:space="preserve">Accused </w:t>
            </w:r>
            <w:proofErr w:type="spellStart"/>
            <w:r w:rsidRPr="00981B05">
              <w:rPr>
                <w:rFonts w:ascii="Times New Roman" w:eastAsia="Times New Roman" w:hAnsi="Times New Roman" w:cs="Times New Roman"/>
                <w:b/>
                <w:bCs/>
                <w:sz w:val="20"/>
                <w:szCs w:val="20"/>
              </w:rPr>
              <w:t>graduatestudent</w:t>
            </w:r>
            <w:proofErr w:type="spellEnd"/>
            <w:r w:rsidRPr="00981B05">
              <w:rPr>
                <w:rFonts w:ascii="Times New Roman" w:eastAsia="Times New Roman" w:hAnsi="Times New Roman" w:cs="Times New Roman"/>
                <w:b/>
                <w:bCs/>
                <w:sz w:val="20"/>
                <w:szCs w:val="20"/>
              </w:rPr>
              <w:t xml:space="preserve"> appeal.</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F.   </w:t>
            </w:r>
            <w:r w:rsidRPr="00981B05">
              <w:rPr>
                <w:rFonts w:ascii="Times New Roman" w:eastAsia="Times New Roman" w:hAnsi="Times New Roman" w:cs="Times New Roman"/>
                <w:b/>
                <w:bCs/>
                <w:sz w:val="20"/>
                <w:szCs w:val="20"/>
              </w:rPr>
              <w:t>Appeal Procedures</w:t>
            </w:r>
            <w:r w:rsidRPr="00981B05">
              <w:rPr>
                <w:rFonts w:ascii="Times New Roman" w:eastAsia="Times New Roman" w:hAnsi="Times New Roman" w:cs="Times New Roman"/>
                <w:sz w:val="20"/>
                <w:szCs w:val="20"/>
              </w:rPr>
              <w:t>.</w:t>
            </w:r>
          </w:p>
          <w:p w:rsidR="00981B05" w:rsidRPr="00981B05" w:rsidRDefault="00981B05" w:rsidP="00981B05">
            <w:pPr>
              <w:spacing w:before="100" w:beforeAutospacing="1" w:after="100" w:afterAutospacing="1"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1.   </w:t>
            </w:r>
            <w:r w:rsidRPr="00981B05">
              <w:rPr>
                <w:rFonts w:ascii="Times New Roman" w:eastAsia="Times New Roman" w:hAnsi="Times New Roman" w:cs="Times New Roman"/>
                <w:b/>
                <w:bCs/>
                <w:color w:val="FF0000"/>
                <w:sz w:val="20"/>
                <w:szCs w:val="20"/>
              </w:rPr>
              <w:t>Accused graduate </w:t>
            </w:r>
            <w:r w:rsidRPr="00981B05">
              <w:rPr>
                <w:rFonts w:ascii="Times New Roman" w:eastAsia="Times New Roman" w:hAnsi="Times New Roman" w:cs="Times New Roman"/>
                <w:b/>
                <w:bCs/>
                <w:sz w:val="20"/>
                <w:szCs w:val="20"/>
              </w:rPr>
              <w:t>student appeal.</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Extra Spacing/Lines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13,21,23, 25, 26, 27</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Remove spacing/extra lines</w:t>
            </w:r>
          </w:p>
        </w:tc>
      </w:tr>
    </w:tbl>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color w:val="000000"/>
          <w:sz w:val="27"/>
          <w:szCs w:val="27"/>
        </w:rPr>
        <w:lastRenderedPageBreak/>
        <w:t> </w:t>
      </w:r>
      <w:r w:rsidRPr="00981B05">
        <w:rPr>
          <w:rFonts w:ascii="Times New Roman" w:eastAsia="Times New Roman" w:hAnsi="Times New Roman" w:cs="Times New Roman"/>
          <w:color w:val="000000"/>
          <w:sz w:val="27"/>
          <w:szCs w:val="27"/>
        </w:rPr>
        <w:br/>
      </w:r>
    </w:p>
    <w:p w:rsidR="00981B05" w:rsidRPr="00981B05" w:rsidRDefault="00981B05" w:rsidP="00981B05">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81B05">
        <w:rPr>
          <w:rFonts w:ascii="Times New Roman" w:eastAsia="Times New Roman" w:hAnsi="Times New Roman" w:cs="Times New Roman"/>
          <w:color w:val="000000"/>
          <w:sz w:val="20"/>
          <w:szCs w:val="20"/>
        </w:rPr>
        <w:t xml:space="preserve">Marc will reach out to the Graduate Council and Susan Hydro to find a graduate student for our committee and to contact graduate students for </w:t>
      </w:r>
      <w:proofErr w:type="spellStart"/>
      <w:r w:rsidRPr="00981B05">
        <w:rPr>
          <w:rFonts w:ascii="Times New Roman" w:eastAsia="Times New Roman" w:hAnsi="Times New Roman" w:cs="Times New Roman"/>
          <w:color w:val="000000"/>
          <w:sz w:val="20"/>
          <w:szCs w:val="20"/>
        </w:rPr>
        <w:t>fora</w:t>
      </w:r>
      <w:proofErr w:type="spellEnd"/>
      <w:r w:rsidRPr="00981B05">
        <w:rPr>
          <w:rFonts w:ascii="Times New Roman" w:eastAsia="Times New Roman" w:hAnsi="Times New Roman" w:cs="Times New Roman"/>
          <w:color w:val="000000"/>
          <w:sz w:val="20"/>
          <w:szCs w:val="20"/>
        </w:rPr>
        <w:t xml:space="preserve"> on the Graduate Student Conduct Code.</w:t>
      </w:r>
      <w:r w:rsidRPr="00981B05">
        <w:rPr>
          <w:rFonts w:ascii="Times New Roman" w:eastAsia="Times New Roman" w:hAnsi="Times New Roman" w:cs="Times New Roman"/>
          <w:color w:val="000000"/>
          <w:sz w:val="27"/>
          <w:szCs w:val="27"/>
        </w:rPr>
        <w:t> </w:t>
      </w:r>
    </w:p>
    <w:p w:rsidR="00981B05" w:rsidRPr="00981B05" w:rsidRDefault="00981B05" w:rsidP="00981B05">
      <w:pPr>
        <w:spacing w:before="100" w:beforeAutospacing="1" w:after="100" w:afterAutospacing="1" w:line="240" w:lineRule="auto"/>
        <w:ind w:left="1440"/>
        <w:rPr>
          <w:rFonts w:ascii="Times New Roman" w:eastAsia="Times New Roman" w:hAnsi="Times New Roman" w:cs="Times New Roman"/>
          <w:color w:val="000000"/>
          <w:sz w:val="27"/>
          <w:szCs w:val="27"/>
        </w:rPr>
      </w:pPr>
      <w:proofErr w:type="spellStart"/>
      <w:r w:rsidRPr="00981B05">
        <w:rPr>
          <w:rFonts w:ascii="Times New Roman" w:eastAsia="Times New Roman" w:hAnsi="Times New Roman" w:cs="Times New Roman"/>
          <w:color w:val="000000"/>
          <w:sz w:val="20"/>
          <w:szCs w:val="20"/>
        </w:rPr>
        <w:t>Fora</w:t>
      </w:r>
      <w:proofErr w:type="spellEnd"/>
      <w:r w:rsidRPr="00981B05">
        <w:rPr>
          <w:rFonts w:ascii="Times New Roman" w:eastAsia="Times New Roman" w:hAnsi="Times New Roman" w:cs="Times New Roman"/>
          <w:color w:val="000000"/>
          <w:sz w:val="20"/>
          <w:szCs w:val="20"/>
        </w:rPr>
        <w:t xml:space="preserve"> dates for SG, Staff Senate and Faculty Senate will be October 17, 2012.  Marc will send final draft via email to the SG representatives to discuss at their meeting.  Paul will take to the Faculty Senate, Janice and Carol will bring to the Staff Senate.</w:t>
      </w:r>
      <w:r w:rsidRPr="00981B05">
        <w:rPr>
          <w:rFonts w:ascii="Times New Roman" w:eastAsia="Times New Roman" w:hAnsi="Times New Roman" w:cs="Times New Roman"/>
          <w:color w:val="000000"/>
          <w:sz w:val="27"/>
          <w:szCs w:val="27"/>
        </w:rPr>
        <w:t> </w:t>
      </w:r>
    </w:p>
    <w:p w:rsidR="00981B05" w:rsidRPr="00981B05" w:rsidRDefault="00981B05" w:rsidP="00981B05">
      <w:pPr>
        <w:spacing w:before="100" w:beforeAutospacing="1" w:after="100" w:afterAutospacing="1" w:line="240" w:lineRule="auto"/>
        <w:ind w:left="1440"/>
        <w:rPr>
          <w:rFonts w:ascii="Times New Roman" w:eastAsia="Times New Roman" w:hAnsi="Times New Roman" w:cs="Times New Roman"/>
          <w:color w:val="000000"/>
          <w:sz w:val="27"/>
          <w:szCs w:val="27"/>
        </w:rPr>
      </w:pPr>
      <w:r w:rsidRPr="00981B05">
        <w:rPr>
          <w:rFonts w:ascii="Times New Roman" w:eastAsia="Times New Roman" w:hAnsi="Times New Roman" w:cs="Times New Roman"/>
          <w:color w:val="000000"/>
          <w:sz w:val="20"/>
          <w:szCs w:val="20"/>
        </w:rPr>
        <w:t xml:space="preserve">Community </w:t>
      </w:r>
      <w:proofErr w:type="spellStart"/>
      <w:r w:rsidRPr="00981B05">
        <w:rPr>
          <w:rFonts w:ascii="Times New Roman" w:eastAsia="Times New Roman" w:hAnsi="Times New Roman" w:cs="Times New Roman"/>
          <w:color w:val="000000"/>
          <w:sz w:val="20"/>
          <w:szCs w:val="20"/>
        </w:rPr>
        <w:t>fora</w:t>
      </w:r>
      <w:proofErr w:type="spellEnd"/>
      <w:r w:rsidRPr="00981B05">
        <w:rPr>
          <w:rFonts w:ascii="Times New Roman" w:eastAsia="Times New Roman" w:hAnsi="Times New Roman" w:cs="Times New Roman"/>
          <w:color w:val="000000"/>
          <w:sz w:val="20"/>
          <w:szCs w:val="20"/>
        </w:rPr>
        <w:t xml:space="preserve"> dates will be on October 8 and October 10 from 4:15pm - 5:15pm.  </w:t>
      </w:r>
      <w:proofErr w:type="spellStart"/>
      <w:r w:rsidRPr="00981B05">
        <w:rPr>
          <w:rFonts w:ascii="Times New Roman" w:eastAsia="Times New Roman" w:hAnsi="Times New Roman" w:cs="Times New Roman"/>
          <w:color w:val="000000"/>
          <w:sz w:val="20"/>
          <w:szCs w:val="20"/>
        </w:rPr>
        <w:t>Nadya</w:t>
      </w:r>
      <w:proofErr w:type="spellEnd"/>
      <w:r w:rsidRPr="00981B05">
        <w:rPr>
          <w:rFonts w:ascii="Times New Roman" w:eastAsia="Times New Roman" w:hAnsi="Times New Roman" w:cs="Times New Roman"/>
          <w:color w:val="000000"/>
          <w:sz w:val="20"/>
          <w:szCs w:val="20"/>
        </w:rPr>
        <w:t xml:space="preserve"> will attend the October </w:t>
      </w:r>
      <w:proofErr w:type="gramStart"/>
      <w:r w:rsidRPr="00981B05">
        <w:rPr>
          <w:rFonts w:ascii="Times New Roman" w:eastAsia="Times New Roman" w:hAnsi="Times New Roman" w:cs="Times New Roman"/>
          <w:color w:val="000000"/>
          <w:sz w:val="20"/>
          <w:szCs w:val="20"/>
        </w:rPr>
        <w:t>10</w:t>
      </w:r>
      <w:r w:rsidRPr="00981B05">
        <w:rPr>
          <w:rFonts w:ascii="Times New Roman" w:eastAsia="Times New Roman" w:hAnsi="Times New Roman" w:cs="Times New Roman"/>
          <w:color w:val="000000"/>
          <w:sz w:val="20"/>
          <w:szCs w:val="20"/>
          <w:vertAlign w:val="superscript"/>
        </w:rPr>
        <w:t>th</w:t>
      </w:r>
      <w:proofErr w:type="gramEnd"/>
      <w:r w:rsidRPr="00981B05">
        <w:rPr>
          <w:rFonts w:ascii="Times New Roman" w:eastAsia="Times New Roman" w:hAnsi="Times New Roman" w:cs="Times New Roman"/>
          <w:color w:val="000000"/>
          <w:sz w:val="20"/>
          <w:szCs w:val="20"/>
        </w:rPr>
        <w:t> </w:t>
      </w:r>
      <w:proofErr w:type="spellStart"/>
      <w:r w:rsidRPr="00981B05">
        <w:rPr>
          <w:rFonts w:ascii="Times New Roman" w:eastAsia="Times New Roman" w:hAnsi="Times New Roman" w:cs="Times New Roman"/>
          <w:color w:val="000000"/>
          <w:sz w:val="20"/>
          <w:szCs w:val="20"/>
        </w:rPr>
        <w:t>fora</w:t>
      </w:r>
      <w:proofErr w:type="spellEnd"/>
      <w:r w:rsidRPr="00981B05">
        <w:rPr>
          <w:rFonts w:ascii="Times New Roman" w:eastAsia="Times New Roman" w:hAnsi="Times New Roman" w:cs="Times New Roman"/>
          <w:color w:val="000000"/>
          <w:sz w:val="20"/>
          <w:szCs w:val="20"/>
        </w:rPr>
        <w:t xml:space="preserve"> and Magda will attend the October 8</w:t>
      </w:r>
      <w:r w:rsidRPr="00981B05">
        <w:rPr>
          <w:rFonts w:ascii="Times New Roman" w:eastAsia="Times New Roman" w:hAnsi="Times New Roman" w:cs="Times New Roman"/>
          <w:color w:val="000000"/>
          <w:sz w:val="20"/>
          <w:szCs w:val="20"/>
          <w:vertAlign w:val="superscript"/>
        </w:rPr>
        <w:t>th</w:t>
      </w:r>
      <w:r w:rsidRPr="00981B05">
        <w:rPr>
          <w:rFonts w:ascii="Times New Roman" w:eastAsia="Times New Roman" w:hAnsi="Times New Roman" w:cs="Times New Roman"/>
          <w:color w:val="000000"/>
          <w:sz w:val="20"/>
          <w:szCs w:val="20"/>
        </w:rPr>
        <w:t> </w:t>
      </w:r>
      <w:proofErr w:type="spellStart"/>
      <w:r w:rsidRPr="00981B05">
        <w:rPr>
          <w:rFonts w:ascii="Times New Roman" w:eastAsia="Times New Roman" w:hAnsi="Times New Roman" w:cs="Times New Roman"/>
          <w:color w:val="000000"/>
          <w:sz w:val="20"/>
          <w:szCs w:val="20"/>
        </w:rPr>
        <w:t>fora</w:t>
      </w:r>
      <w:proofErr w:type="spellEnd"/>
      <w:r w:rsidRPr="00981B05">
        <w:rPr>
          <w:rFonts w:ascii="Times New Roman" w:eastAsia="Times New Roman" w:hAnsi="Times New Roman" w:cs="Times New Roman"/>
          <w:color w:val="000000"/>
          <w:sz w:val="20"/>
          <w:szCs w:val="20"/>
        </w:rPr>
        <w:t xml:space="preserve"> to record responses.  Carol will secure a venue for the events.   The community announcement for </w:t>
      </w:r>
      <w:proofErr w:type="spellStart"/>
      <w:r w:rsidRPr="00981B05">
        <w:rPr>
          <w:rFonts w:ascii="Times New Roman" w:eastAsia="Times New Roman" w:hAnsi="Times New Roman" w:cs="Times New Roman"/>
          <w:color w:val="000000"/>
          <w:sz w:val="20"/>
          <w:szCs w:val="20"/>
        </w:rPr>
        <w:t>fora</w:t>
      </w:r>
      <w:proofErr w:type="spellEnd"/>
      <w:r w:rsidRPr="00981B05">
        <w:rPr>
          <w:rFonts w:ascii="Times New Roman" w:eastAsia="Times New Roman" w:hAnsi="Times New Roman" w:cs="Times New Roman"/>
          <w:color w:val="000000"/>
          <w:sz w:val="20"/>
          <w:szCs w:val="20"/>
        </w:rPr>
        <w:t xml:space="preserve"> will include that comments </w:t>
      </w:r>
      <w:proofErr w:type="gramStart"/>
      <w:r w:rsidRPr="00981B05">
        <w:rPr>
          <w:rFonts w:ascii="Times New Roman" w:eastAsia="Times New Roman" w:hAnsi="Times New Roman" w:cs="Times New Roman"/>
          <w:color w:val="000000"/>
          <w:sz w:val="20"/>
          <w:szCs w:val="20"/>
        </w:rPr>
        <w:t>will be accepted</w:t>
      </w:r>
      <w:proofErr w:type="gramEnd"/>
      <w:r w:rsidRPr="00981B05">
        <w:rPr>
          <w:rFonts w:ascii="Times New Roman" w:eastAsia="Times New Roman" w:hAnsi="Times New Roman" w:cs="Times New Roman"/>
          <w:color w:val="000000"/>
          <w:sz w:val="20"/>
          <w:szCs w:val="20"/>
        </w:rPr>
        <w:t xml:space="preserve"> through email.</w:t>
      </w:r>
      <w:r w:rsidRPr="00981B05">
        <w:rPr>
          <w:rFonts w:ascii="Times New Roman" w:eastAsia="Times New Roman" w:hAnsi="Times New Roman" w:cs="Times New Roman"/>
          <w:color w:val="000000"/>
          <w:sz w:val="27"/>
          <w:szCs w:val="27"/>
        </w:rPr>
        <w:t> </w:t>
      </w:r>
      <w:r w:rsidRPr="00981B05">
        <w:rPr>
          <w:rFonts w:ascii="Times New Roman" w:eastAsia="Times New Roman" w:hAnsi="Times New Roman" w:cs="Times New Roman"/>
          <w:color w:val="000000"/>
          <w:sz w:val="27"/>
          <w:szCs w:val="27"/>
        </w:rPr>
        <w:br/>
        <w:t> </w:t>
      </w:r>
      <w:r w:rsidRPr="00981B05">
        <w:rPr>
          <w:rFonts w:ascii="Times New Roman" w:eastAsia="Times New Roman" w:hAnsi="Times New Roman" w:cs="Times New Roman"/>
          <w:color w:val="000000"/>
          <w:sz w:val="27"/>
          <w:szCs w:val="27"/>
        </w:rPr>
        <w:br/>
        <w:t> </w:t>
      </w:r>
      <w:r w:rsidRPr="00981B05">
        <w:rPr>
          <w:rFonts w:ascii="Times New Roman" w:eastAsia="Times New Roman" w:hAnsi="Times New Roman" w:cs="Times New Roman"/>
          <w:color w:val="000000"/>
          <w:sz w:val="27"/>
          <w:szCs w:val="27"/>
        </w:rPr>
        <w:br/>
        <w:t> </w:t>
      </w:r>
    </w:p>
    <w:p w:rsidR="00981B05" w:rsidRPr="00981B05" w:rsidRDefault="00981B05" w:rsidP="00981B05">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81B05">
        <w:rPr>
          <w:rFonts w:ascii="Times New Roman" w:eastAsia="Times New Roman" w:hAnsi="Times New Roman" w:cs="Times New Roman"/>
          <w:b/>
          <w:bCs/>
          <w:color w:val="000000"/>
          <w:sz w:val="20"/>
          <w:szCs w:val="20"/>
        </w:rPr>
        <w:t>Student Rights and Freedom Act - </w:t>
      </w:r>
      <w:r w:rsidRPr="00981B05">
        <w:rPr>
          <w:rFonts w:ascii="Times New Roman" w:eastAsia="Times New Roman" w:hAnsi="Times New Roman" w:cs="Times New Roman"/>
          <w:color w:val="000000"/>
          <w:sz w:val="20"/>
          <w:szCs w:val="20"/>
        </w:rPr>
        <w:t>Marc gave a brief history of the documents.  Angela Chong emailed Marc with her willingness to work with committee to re-draft the document.  Committee will try to meet with Angela on October 3, 2012 at 1:30pm.  Carol will see if SSB 9 is available for this meeting.  Marc will email committee with most recent document for all to review.  Committee members not able to make the 10/3 meeting can email comments or discuss at the 10/10 meeting.</w:t>
      </w:r>
    </w:p>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color w:val="000000"/>
          <w:sz w:val="27"/>
          <w:szCs w:val="27"/>
        </w:rPr>
        <w:t> </w:t>
      </w:r>
      <w:r w:rsidRPr="00981B05">
        <w:rPr>
          <w:rFonts w:ascii="Times New Roman" w:eastAsia="Times New Roman" w:hAnsi="Times New Roman" w:cs="Times New Roman"/>
          <w:color w:val="000000"/>
          <w:sz w:val="27"/>
          <w:szCs w:val="27"/>
        </w:rPr>
        <w:br/>
      </w:r>
    </w:p>
    <w:p w:rsidR="00981B05" w:rsidRPr="00981B05" w:rsidRDefault="00981B05" w:rsidP="00981B05">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981B05">
        <w:rPr>
          <w:rFonts w:ascii="Times New Roman" w:eastAsia="Times New Roman" w:hAnsi="Times New Roman" w:cs="Times New Roman"/>
          <w:b/>
          <w:bCs/>
          <w:color w:val="000000"/>
          <w:sz w:val="20"/>
          <w:szCs w:val="20"/>
        </w:rPr>
        <w:t>New Charges from Steering</w:t>
      </w:r>
      <w:r w:rsidRPr="00981B05">
        <w:rPr>
          <w:rFonts w:ascii="Times New Roman" w:eastAsia="Times New Roman" w:hAnsi="Times New Roman" w:cs="Times New Roman"/>
          <w:color w:val="000000"/>
          <w:sz w:val="20"/>
          <w:szCs w:val="20"/>
        </w:rPr>
        <w:t> - Magda advised the committee of two new/recurring</w:t>
      </w:r>
      <w:proofErr w:type="gramStart"/>
      <w:r w:rsidRPr="00981B05">
        <w:rPr>
          <w:rFonts w:ascii="Times New Roman" w:eastAsia="Times New Roman" w:hAnsi="Times New Roman" w:cs="Times New Roman"/>
          <w:color w:val="000000"/>
          <w:sz w:val="20"/>
          <w:szCs w:val="20"/>
        </w:rPr>
        <w:t>  charges</w:t>
      </w:r>
      <w:proofErr w:type="gramEnd"/>
      <w:r w:rsidRPr="00981B05">
        <w:rPr>
          <w:rFonts w:ascii="Times New Roman" w:eastAsia="Times New Roman" w:hAnsi="Times New Roman" w:cs="Times New Roman"/>
          <w:color w:val="000000"/>
          <w:sz w:val="20"/>
          <w:szCs w:val="20"/>
        </w:rPr>
        <w:t>.</w:t>
      </w:r>
    </w:p>
    <w:p w:rsidR="00981B05" w:rsidRPr="00981B05" w:rsidRDefault="00981B05" w:rsidP="00981B05">
      <w:pPr>
        <w:numPr>
          <w:ilvl w:val="2"/>
          <w:numId w:val="6"/>
        </w:numPr>
        <w:spacing w:before="100" w:beforeAutospacing="1" w:after="100" w:afterAutospacing="1" w:line="240" w:lineRule="auto"/>
        <w:rPr>
          <w:rFonts w:ascii="Times New Roman" w:eastAsia="Times New Roman" w:hAnsi="Times New Roman" w:cs="Times New Roman"/>
          <w:color w:val="000000"/>
          <w:sz w:val="27"/>
          <w:szCs w:val="27"/>
        </w:rPr>
      </w:pPr>
      <w:r w:rsidRPr="00981B05">
        <w:rPr>
          <w:rFonts w:ascii="Times New Roman" w:eastAsia="Times New Roman" w:hAnsi="Times New Roman" w:cs="Times New Roman"/>
          <w:color w:val="000000"/>
          <w:sz w:val="20"/>
          <w:szCs w:val="20"/>
        </w:rPr>
        <w:t xml:space="preserve">Alcohol Policy – CSCC </w:t>
      </w:r>
      <w:proofErr w:type="gramStart"/>
      <w:r w:rsidRPr="00981B05">
        <w:rPr>
          <w:rFonts w:ascii="Times New Roman" w:eastAsia="Times New Roman" w:hAnsi="Times New Roman" w:cs="Times New Roman"/>
          <w:color w:val="000000"/>
          <w:sz w:val="20"/>
          <w:szCs w:val="20"/>
        </w:rPr>
        <w:t>will be charged</w:t>
      </w:r>
      <w:proofErr w:type="gramEnd"/>
      <w:r w:rsidRPr="00981B05">
        <w:rPr>
          <w:rFonts w:ascii="Times New Roman" w:eastAsia="Times New Roman" w:hAnsi="Times New Roman" w:cs="Times New Roman"/>
          <w:color w:val="000000"/>
          <w:sz w:val="20"/>
          <w:szCs w:val="20"/>
        </w:rPr>
        <w:t xml:space="preserve"> with reviewing this policy according to its policy review cycle. </w:t>
      </w:r>
    </w:p>
    <w:p w:rsidR="00981B05" w:rsidRPr="00981B05" w:rsidRDefault="00981B05" w:rsidP="00981B05">
      <w:pPr>
        <w:numPr>
          <w:ilvl w:val="2"/>
          <w:numId w:val="7"/>
        </w:numPr>
        <w:spacing w:before="100" w:beforeAutospacing="1" w:after="100" w:afterAutospacing="1" w:line="240" w:lineRule="auto"/>
        <w:rPr>
          <w:rFonts w:ascii="Times New Roman" w:eastAsia="Times New Roman" w:hAnsi="Times New Roman" w:cs="Times New Roman"/>
          <w:color w:val="000000"/>
          <w:sz w:val="27"/>
          <w:szCs w:val="27"/>
        </w:rPr>
      </w:pPr>
      <w:r w:rsidRPr="00981B05">
        <w:rPr>
          <w:rFonts w:ascii="Times New Roman" w:eastAsia="Times New Roman" w:hAnsi="Times New Roman" w:cs="Times New Roman"/>
          <w:color w:val="000000"/>
          <w:sz w:val="20"/>
          <w:szCs w:val="20"/>
        </w:rPr>
        <w:t xml:space="preserve">Leadership/Certificate Charge – CSCC had formulated a subcommittee with CAP last semester.  CSCC will re-examine original charge and act accordingly to set this in motion.  If charge is unclear, Steering </w:t>
      </w:r>
      <w:proofErr w:type="gramStart"/>
      <w:r w:rsidRPr="00981B05">
        <w:rPr>
          <w:rFonts w:ascii="Times New Roman" w:eastAsia="Times New Roman" w:hAnsi="Times New Roman" w:cs="Times New Roman"/>
          <w:color w:val="000000"/>
          <w:sz w:val="20"/>
          <w:szCs w:val="20"/>
        </w:rPr>
        <w:t>will be consulted</w:t>
      </w:r>
      <w:proofErr w:type="gramEnd"/>
      <w:r w:rsidRPr="00981B05">
        <w:rPr>
          <w:rFonts w:ascii="Times New Roman" w:eastAsia="Times New Roman" w:hAnsi="Times New Roman" w:cs="Times New Roman"/>
          <w:color w:val="000000"/>
          <w:sz w:val="20"/>
          <w:szCs w:val="20"/>
        </w:rPr>
        <w:t>.  Paul will send original charge to Marc.</w:t>
      </w:r>
    </w:p>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color w:val="000000"/>
          <w:sz w:val="27"/>
          <w:szCs w:val="27"/>
        </w:rPr>
        <w:t> </w:t>
      </w:r>
      <w:r w:rsidRPr="00981B05">
        <w:rPr>
          <w:rFonts w:ascii="Times New Roman" w:eastAsia="Times New Roman" w:hAnsi="Times New Roman" w:cs="Times New Roman"/>
          <w:color w:val="000000"/>
          <w:sz w:val="27"/>
          <w:szCs w:val="27"/>
        </w:rPr>
        <w:br/>
      </w:r>
    </w:p>
    <w:p w:rsidR="00981B05" w:rsidRPr="00981B05" w:rsidRDefault="00981B05" w:rsidP="00981B05">
      <w:pPr>
        <w:spacing w:before="100" w:beforeAutospacing="1" w:after="100" w:afterAutospacing="1" w:line="240" w:lineRule="auto"/>
        <w:ind w:left="720"/>
        <w:rPr>
          <w:rFonts w:ascii="Times New Roman" w:eastAsia="Times New Roman" w:hAnsi="Times New Roman" w:cs="Times New Roman"/>
          <w:color w:val="000000"/>
          <w:sz w:val="27"/>
          <w:szCs w:val="27"/>
        </w:rPr>
      </w:pPr>
      <w:r w:rsidRPr="00981B05">
        <w:rPr>
          <w:rFonts w:ascii="Times New Roman" w:eastAsia="Times New Roman" w:hAnsi="Times New Roman" w:cs="Times New Roman"/>
          <w:color w:val="000000"/>
          <w:sz w:val="27"/>
          <w:szCs w:val="27"/>
        </w:rPr>
        <w:t>   </w:t>
      </w:r>
      <w:proofErr w:type="gramStart"/>
      <w:r w:rsidRPr="00981B05">
        <w:rPr>
          <w:rFonts w:ascii="Times New Roman" w:eastAsia="Times New Roman" w:hAnsi="Times New Roman" w:cs="Times New Roman"/>
          <w:b/>
          <w:bCs/>
          <w:color w:val="000000"/>
          <w:sz w:val="20"/>
          <w:szCs w:val="20"/>
        </w:rPr>
        <w:t>5.</w:t>
      </w:r>
      <w:r w:rsidRPr="00981B05">
        <w:rPr>
          <w:rFonts w:ascii="Times New Roman" w:eastAsia="Times New Roman" w:hAnsi="Times New Roman" w:cs="Times New Roman"/>
          <w:color w:val="000000"/>
          <w:sz w:val="20"/>
          <w:szCs w:val="20"/>
        </w:rPr>
        <w:t> </w:t>
      </w:r>
      <w:r w:rsidRPr="00981B05">
        <w:rPr>
          <w:rFonts w:ascii="Times New Roman" w:eastAsia="Times New Roman" w:hAnsi="Times New Roman" w:cs="Times New Roman"/>
          <w:b/>
          <w:bCs/>
          <w:color w:val="000000"/>
          <w:sz w:val="20"/>
          <w:szCs w:val="20"/>
        </w:rPr>
        <w:t>Calendar - </w:t>
      </w:r>
      <w:r w:rsidRPr="00981B05">
        <w:rPr>
          <w:rFonts w:ascii="Times New Roman" w:eastAsia="Times New Roman" w:hAnsi="Times New Roman" w:cs="Times New Roman"/>
          <w:color w:val="000000"/>
          <w:sz w:val="20"/>
          <w:szCs w:val="20"/>
        </w:rPr>
        <w:t>Next Meeting on October 3, 2012.</w:t>
      </w:r>
      <w:proofErr w:type="gramEnd"/>
    </w:p>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color w:val="000000"/>
          <w:sz w:val="27"/>
          <w:szCs w:val="27"/>
        </w:rPr>
        <w:t>   </w:t>
      </w:r>
      <w:bookmarkStart w:id="1" w:name="table02"/>
      <w:bookmarkEnd w:id="1"/>
    </w:p>
    <w:tbl>
      <w:tblPr>
        <w:tblW w:w="3435" w:type="dxa"/>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784"/>
        <w:gridCol w:w="1651"/>
      </w:tblGrid>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October 3,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February 13, 2013</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October 10,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February 27, 2013</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October 24,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March 13, 2013</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lastRenderedPageBreak/>
              <w:t>November 14,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March 27, 2013</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November 28,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April 10, 2013</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December 12, 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April 24, 2013</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January 9,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May 8, 2013</w:t>
            </w:r>
          </w:p>
        </w:tc>
      </w:tr>
      <w:tr w:rsidR="00981B05" w:rsidRPr="00981B05" w:rsidTr="00981B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January 23,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81B05" w:rsidRPr="00981B05" w:rsidRDefault="00981B05" w:rsidP="00981B05">
            <w:pPr>
              <w:spacing w:after="0" w:line="240" w:lineRule="auto"/>
              <w:rPr>
                <w:rFonts w:ascii="Times New Roman" w:eastAsia="Times New Roman" w:hAnsi="Times New Roman" w:cs="Times New Roman"/>
                <w:sz w:val="24"/>
                <w:szCs w:val="24"/>
              </w:rPr>
            </w:pPr>
            <w:r w:rsidRPr="00981B05">
              <w:rPr>
                <w:rFonts w:ascii="Times New Roman" w:eastAsia="Times New Roman" w:hAnsi="Times New Roman" w:cs="Times New Roman"/>
                <w:sz w:val="20"/>
                <w:szCs w:val="20"/>
              </w:rPr>
              <w:t>May 22, 2013</w:t>
            </w:r>
          </w:p>
        </w:tc>
      </w:tr>
    </w:tbl>
    <w:p w:rsidR="00BC4EDB" w:rsidRDefault="00981B05">
      <w:r w:rsidRPr="00981B05">
        <w:rPr>
          <w:rFonts w:ascii="Times New Roman" w:eastAsia="Times New Roman" w:hAnsi="Times New Roman" w:cs="Times New Roman"/>
          <w:color w:val="000000"/>
          <w:sz w:val="27"/>
          <w:szCs w:val="27"/>
        </w:rPr>
        <w:t> </w:t>
      </w:r>
      <w:bookmarkStart w:id="2" w:name="_GoBack"/>
      <w:bookmarkEnd w:id="2"/>
    </w:p>
    <w:sectPr w:rsidR="00BC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6802"/>
    <w:multiLevelType w:val="multilevel"/>
    <w:tmpl w:val="B95C735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F4259"/>
    <w:multiLevelType w:val="multilevel"/>
    <w:tmpl w:val="10F61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C4810"/>
    <w:multiLevelType w:val="multilevel"/>
    <w:tmpl w:val="83E2E56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F22BF"/>
    <w:multiLevelType w:val="multilevel"/>
    <w:tmpl w:val="4E1ABAF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3BB5"/>
    <w:multiLevelType w:val="multilevel"/>
    <w:tmpl w:val="A6941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F1307F"/>
    <w:multiLevelType w:val="multilevel"/>
    <w:tmpl w:val="448650E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E7FCB"/>
    <w:multiLevelType w:val="multilevel"/>
    <w:tmpl w:val="DA86E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05"/>
    <w:rsid w:val="00981B05"/>
    <w:rsid w:val="00BC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2013-08-04T21:24:00Z</dcterms:created>
  <dcterms:modified xsi:type="dcterms:W3CDTF">2013-08-04T21:25:00Z</dcterms:modified>
</cp:coreProperties>
</file>