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B" w:rsidRDefault="00502690" w:rsidP="00502690">
      <w:pPr>
        <w:pStyle w:val="NoSpacing"/>
        <w:jc w:val="center"/>
      </w:pPr>
      <w:r>
        <w:t>Steering Committee</w:t>
      </w:r>
    </w:p>
    <w:p w:rsidR="00502690" w:rsidRDefault="00502690" w:rsidP="00502690">
      <w:pPr>
        <w:pStyle w:val="NoSpacing"/>
        <w:jc w:val="center"/>
      </w:pPr>
      <w:r>
        <w:t>Minutes</w:t>
      </w:r>
    </w:p>
    <w:p w:rsidR="00502690" w:rsidRDefault="00502690" w:rsidP="00502690">
      <w:pPr>
        <w:pStyle w:val="NoSpacing"/>
        <w:jc w:val="center"/>
      </w:pPr>
      <w:r>
        <w:t>September 19, 2012</w:t>
      </w:r>
    </w:p>
    <w:p w:rsidR="00502690" w:rsidRDefault="00502690" w:rsidP="00502690">
      <w:pPr>
        <w:pStyle w:val="NoSpacing"/>
      </w:pPr>
    </w:p>
    <w:p w:rsidR="00502690" w:rsidRDefault="00502690" w:rsidP="00502690">
      <w:pPr>
        <w:pStyle w:val="NoSpacing"/>
      </w:pPr>
    </w:p>
    <w:p w:rsidR="00502690" w:rsidRPr="002D15BB" w:rsidRDefault="00502690" w:rsidP="00502690">
      <w:pPr>
        <w:rPr>
          <w:rFonts w:asciiTheme="minorHAnsi" w:hAnsiTheme="minorHAnsi" w:cstheme="minorHAnsi"/>
        </w:rPr>
      </w:pPr>
      <w:r w:rsidRPr="002D15BB">
        <w:rPr>
          <w:rFonts w:asciiTheme="minorHAnsi" w:hAnsiTheme="minorHAnsi" w:cstheme="minorHAnsi"/>
        </w:rPr>
        <w:t xml:space="preserve">Attending:  </w:t>
      </w:r>
      <w:proofErr w:type="spellStart"/>
      <w:r w:rsidRPr="002D15BB">
        <w:rPr>
          <w:rFonts w:asciiTheme="minorHAnsi" w:hAnsiTheme="minorHAnsi" w:cstheme="minorHAnsi"/>
        </w:rPr>
        <w:t>Caraugh</w:t>
      </w:r>
      <w:proofErr w:type="spellEnd"/>
      <w:r w:rsidRPr="002D15BB">
        <w:rPr>
          <w:rFonts w:asciiTheme="minorHAnsi" w:hAnsiTheme="minorHAnsi" w:cstheme="minorHAnsi"/>
        </w:rPr>
        <w:t xml:space="preserve"> Ball, Bill </w:t>
      </w:r>
      <w:proofErr w:type="spellStart"/>
      <w:r w:rsidRPr="002D15BB">
        <w:rPr>
          <w:rFonts w:asciiTheme="minorHAnsi" w:hAnsiTheme="minorHAnsi" w:cstheme="minorHAnsi"/>
        </w:rPr>
        <w:t>Behre</w:t>
      </w:r>
      <w:proofErr w:type="spellEnd"/>
      <w:r w:rsidRPr="002D15BB">
        <w:rPr>
          <w:rFonts w:asciiTheme="minorHAnsi" w:hAnsiTheme="minorHAnsi" w:cstheme="minorHAnsi"/>
        </w:rPr>
        <w:t xml:space="preserve">, Deborah </w:t>
      </w:r>
      <w:proofErr w:type="spellStart"/>
      <w:r w:rsidRPr="002D15BB">
        <w:rPr>
          <w:rFonts w:asciiTheme="minorHAnsi" w:hAnsiTheme="minorHAnsi" w:cstheme="minorHAnsi"/>
        </w:rPr>
        <w:t>Compte</w:t>
      </w:r>
      <w:proofErr w:type="spellEnd"/>
      <w:r w:rsidRPr="002D15BB">
        <w:rPr>
          <w:rFonts w:asciiTheme="minorHAnsi" w:hAnsiTheme="minorHAnsi" w:cstheme="minorHAnsi"/>
        </w:rPr>
        <w:t xml:space="preserve">, Leon </w:t>
      </w:r>
      <w:proofErr w:type="spellStart"/>
      <w:r w:rsidRPr="002D15BB">
        <w:rPr>
          <w:rFonts w:asciiTheme="minorHAnsi" w:hAnsiTheme="minorHAnsi" w:cstheme="minorHAnsi"/>
        </w:rPr>
        <w:t>Duminiak</w:t>
      </w:r>
      <w:proofErr w:type="spellEnd"/>
      <w:r w:rsidRPr="002D15BB">
        <w:rPr>
          <w:rFonts w:asciiTheme="minorHAnsi" w:hAnsiTheme="minorHAnsi" w:cstheme="minorHAnsi"/>
        </w:rPr>
        <w:t xml:space="preserve">, Nancy </w:t>
      </w:r>
      <w:proofErr w:type="spellStart"/>
      <w:r w:rsidRPr="002D15BB">
        <w:rPr>
          <w:rFonts w:asciiTheme="minorHAnsi" w:hAnsiTheme="minorHAnsi" w:cstheme="minorHAnsi"/>
        </w:rPr>
        <w:t>Freudenthal</w:t>
      </w:r>
      <w:proofErr w:type="spellEnd"/>
      <w:r w:rsidRPr="002D15BB">
        <w:rPr>
          <w:rFonts w:asciiTheme="minorHAnsi" w:hAnsiTheme="minorHAnsi" w:cstheme="minorHAnsi"/>
        </w:rPr>
        <w:t xml:space="preserve">, Jessica Peterson, Michael Robertson, Glenn Steinberg, Patricia Van </w:t>
      </w:r>
      <w:proofErr w:type="spellStart"/>
      <w:r w:rsidRPr="002D15BB">
        <w:rPr>
          <w:rFonts w:asciiTheme="minorHAnsi" w:hAnsiTheme="minorHAnsi" w:cstheme="minorHAnsi"/>
        </w:rPr>
        <w:t>Hise</w:t>
      </w:r>
      <w:proofErr w:type="spellEnd"/>
      <w:r w:rsidRPr="002D15BB">
        <w:rPr>
          <w:rFonts w:asciiTheme="minorHAnsi" w:hAnsiTheme="minorHAnsi" w:cstheme="minorHAnsi"/>
        </w:rPr>
        <w:t xml:space="preserve">, Rosa </w:t>
      </w:r>
      <w:proofErr w:type="spellStart"/>
      <w:r w:rsidRPr="002D15BB">
        <w:rPr>
          <w:rFonts w:asciiTheme="minorHAnsi" w:hAnsiTheme="minorHAnsi" w:cstheme="minorHAnsi"/>
        </w:rPr>
        <w:t>Zagari-Marinzoli</w:t>
      </w:r>
      <w:proofErr w:type="spellEnd"/>
    </w:p>
    <w:p w:rsidR="00502690" w:rsidRPr="002D15BB" w:rsidRDefault="00502690" w:rsidP="0050269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D15BB">
        <w:rPr>
          <w:rFonts w:asciiTheme="minorHAnsi" w:hAnsiTheme="minorHAnsi" w:cstheme="minorHAnsi"/>
        </w:rPr>
        <w:t>New members of the Steering Committee were introduced.</w:t>
      </w:r>
    </w:p>
    <w:p w:rsidR="00502690" w:rsidRPr="002D15BB" w:rsidRDefault="00502690" w:rsidP="0050269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D15BB">
        <w:rPr>
          <w:rFonts w:asciiTheme="minorHAnsi" w:hAnsiTheme="minorHAnsi" w:cstheme="minorHAnsi"/>
        </w:rPr>
        <w:t xml:space="preserve">Glenn Steinberg was elected co-chair of the Steering Committee with Bill </w:t>
      </w:r>
      <w:proofErr w:type="spellStart"/>
      <w:r w:rsidRPr="002D15BB">
        <w:rPr>
          <w:rFonts w:asciiTheme="minorHAnsi" w:hAnsiTheme="minorHAnsi" w:cstheme="minorHAnsi"/>
        </w:rPr>
        <w:t>Behre</w:t>
      </w:r>
      <w:proofErr w:type="spellEnd"/>
      <w:r w:rsidRPr="002D15BB">
        <w:rPr>
          <w:rFonts w:asciiTheme="minorHAnsi" w:hAnsiTheme="minorHAnsi" w:cstheme="minorHAnsi"/>
        </w:rPr>
        <w:t xml:space="preserve"> serving as the Provost’s designee.</w:t>
      </w:r>
    </w:p>
    <w:p w:rsidR="00502690" w:rsidRPr="002D15BB" w:rsidRDefault="00502690" w:rsidP="0050269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D15BB">
        <w:rPr>
          <w:rFonts w:asciiTheme="minorHAnsi" w:hAnsiTheme="minorHAnsi" w:cstheme="minorHAnsi"/>
        </w:rPr>
        <w:t>An overview of college governance and the role of the Steering Committee was given.</w:t>
      </w:r>
    </w:p>
    <w:p w:rsidR="00502690" w:rsidRPr="002D15BB" w:rsidRDefault="00502690" w:rsidP="0050269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D15BB">
        <w:rPr>
          <w:rFonts w:asciiTheme="minorHAnsi" w:hAnsiTheme="minorHAnsi" w:cstheme="minorHAnsi"/>
        </w:rPr>
        <w:t>The “Status of Issues” 2011-2012 was reviewed.</w:t>
      </w:r>
    </w:p>
    <w:p w:rsidR="00502690" w:rsidRPr="002D15BB" w:rsidRDefault="00502690" w:rsidP="0050269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D15BB">
        <w:rPr>
          <w:rFonts w:asciiTheme="minorHAnsi" w:hAnsiTheme="minorHAnsi" w:cstheme="minorHAnsi"/>
        </w:rPr>
        <w:t>Old Business</w:t>
      </w:r>
      <w:r w:rsidR="002D15BB" w:rsidRPr="002D15BB">
        <w:rPr>
          <w:rFonts w:asciiTheme="minorHAnsi" w:hAnsiTheme="minorHAnsi" w:cstheme="minorHAnsi"/>
        </w:rPr>
        <w:t>:</w:t>
      </w:r>
      <w:r w:rsidRPr="002D15BB">
        <w:rPr>
          <w:rFonts w:asciiTheme="minorHAnsi" w:hAnsiTheme="minorHAnsi" w:cstheme="minorHAnsi"/>
        </w:rPr>
        <w:t xml:space="preserve"> </w:t>
      </w:r>
    </w:p>
    <w:p w:rsidR="00502690" w:rsidRPr="002D15BB" w:rsidRDefault="00502690" w:rsidP="0050269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2D15BB">
        <w:rPr>
          <w:rFonts w:asciiTheme="minorHAnsi" w:hAnsiTheme="minorHAnsi" w:cstheme="minorHAnsi"/>
        </w:rPr>
        <w:t>The co-chairs will meet with the Provost and General Council concerning the Policy Framework</w:t>
      </w:r>
    </w:p>
    <w:p w:rsidR="002D15BB" w:rsidRPr="002D15BB" w:rsidRDefault="002D15BB" w:rsidP="0050269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2D15BB">
        <w:rPr>
          <w:rFonts w:asciiTheme="minorHAnsi" w:hAnsiTheme="minorHAnsi" w:cstheme="minorHAnsi"/>
        </w:rPr>
        <w:t xml:space="preserve">The final recommendation from CAP concerning the undergraduate scheduling grid was reviewed by the Provost.  </w:t>
      </w:r>
      <w:r w:rsidR="00C8392D">
        <w:rPr>
          <w:rFonts w:asciiTheme="minorHAnsi" w:hAnsiTheme="minorHAnsi" w:cstheme="minorHAnsi"/>
        </w:rPr>
        <w:t>The Provost’s designee</w:t>
      </w:r>
      <w:r w:rsidRPr="002D15BB">
        <w:rPr>
          <w:rFonts w:asciiTheme="minorHAnsi" w:hAnsiTheme="minorHAnsi" w:cstheme="minorHAnsi"/>
        </w:rPr>
        <w:t xml:space="preserve"> will meet with the Provost for clarification.</w:t>
      </w:r>
    </w:p>
    <w:p w:rsidR="002D15BB" w:rsidRPr="002D15BB" w:rsidRDefault="00AA2B9C" w:rsidP="0050269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Steering Committee was informed that t</w:t>
      </w:r>
      <w:r w:rsidR="002D15BB" w:rsidRPr="002D15BB">
        <w:rPr>
          <w:rFonts w:asciiTheme="minorHAnsi" w:hAnsiTheme="minorHAnsi" w:cstheme="minorHAnsi"/>
        </w:rPr>
        <w:t>he final recommendation for the role of the Teacher/Scholar was approved.</w:t>
      </w:r>
    </w:p>
    <w:p w:rsidR="002D15BB" w:rsidRPr="002D15BB" w:rsidRDefault="00AA2B9C" w:rsidP="0050269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Steering Committee was informed that t</w:t>
      </w:r>
      <w:r w:rsidRPr="002D15BB">
        <w:rPr>
          <w:rFonts w:asciiTheme="minorHAnsi" w:hAnsiTheme="minorHAnsi" w:cstheme="minorHAnsi"/>
        </w:rPr>
        <w:t>he</w:t>
      </w:r>
      <w:r w:rsidR="002D15BB" w:rsidRPr="002D15BB">
        <w:rPr>
          <w:rFonts w:asciiTheme="minorHAnsi" w:hAnsiTheme="minorHAnsi" w:cstheme="minorHAnsi"/>
        </w:rPr>
        <w:t xml:space="preserve"> final recommendation for the policy concerning Academic Load was approved.</w:t>
      </w:r>
    </w:p>
    <w:p w:rsidR="002D15BB" w:rsidRPr="002D15BB" w:rsidRDefault="00AA2B9C" w:rsidP="002D15B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Steering Committee was informed that t</w:t>
      </w:r>
      <w:r w:rsidRPr="002D15BB">
        <w:rPr>
          <w:rFonts w:asciiTheme="minorHAnsi" w:hAnsiTheme="minorHAnsi" w:cstheme="minorHAnsi"/>
        </w:rPr>
        <w:t>he</w:t>
      </w:r>
      <w:r w:rsidR="002D15BB" w:rsidRPr="002D15BB">
        <w:rPr>
          <w:rFonts w:asciiTheme="minorHAnsi" w:hAnsiTheme="minorHAnsi" w:cstheme="minorHAnsi"/>
        </w:rPr>
        <w:t xml:space="preserve"> final recommendation for the SOSA</w:t>
      </w:r>
      <w:r w:rsidR="0006543C">
        <w:rPr>
          <w:rFonts w:asciiTheme="minorHAnsi" w:hAnsiTheme="minorHAnsi" w:cstheme="minorHAnsi"/>
        </w:rPr>
        <w:t xml:space="preserve"> concept</w:t>
      </w:r>
      <w:r w:rsidR="002D15BB" w:rsidRPr="002D15BB">
        <w:rPr>
          <w:rFonts w:asciiTheme="minorHAnsi" w:hAnsiTheme="minorHAnsi" w:cstheme="minorHAnsi"/>
        </w:rPr>
        <w:t xml:space="preserve"> document was approved.</w:t>
      </w:r>
    </w:p>
    <w:p w:rsidR="002D15BB" w:rsidRPr="002D15BB" w:rsidRDefault="00AA2B9C" w:rsidP="002D15B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Steering Committee was informed that t</w:t>
      </w:r>
      <w:r w:rsidRPr="002D15BB">
        <w:rPr>
          <w:rFonts w:asciiTheme="minorHAnsi" w:hAnsiTheme="minorHAnsi" w:cstheme="minorHAnsi"/>
        </w:rPr>
        <w:t>he</w:t>
      </w:r>
      <w:r w:rsidR="002D15BB" w:rsidRPr="002D15BB">
        <w:rPr>
          <w:rFonts w:asciiTheme="minorHAnsi" w:hAnsiTheme="minorHAnsi" w:cstheme="minorHAnsi"/>
        </w:rPr>
        <w:t xml:space="preserve"> final recommendation for the policy concerning Chair Eligibility was approved.</w:t>
      </w:r>
      <w:bookmarkStart w:id="0" w:name="_GoBack"/>
      <w:bookmarkEnd w:id="0"/>
    </w:p>
    <w:p w:rsidR="002D15BB" w:rsidRPr="002D15BB" w:rsidRDefault="002D15BB" w:rsidP="002D15B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D15BB">
        <w:rPr>
          <w:rFonts w:asciiTheme="minorHAnsi" w:hAnsiTheme="minorHAnsi" w:cstheme="minorHAnsi"/>
        </w:rPr>
        <w:t>New Business:</w:t>
      </w:r>
    </w:p>
    <w:p w:rsidR="002D15BB" w:rsidRPr="0006543C" w:rsidRDefault="002D15BB" w:rsidP="002D15B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06543C">
        <w:rPr>
          <w:rFonts w:asciiTheme="minorHAnsi" w:hAnsiTheme="minorHAnsi" w:cstheme="minorHAnsi"/>
        </w:rPr>
        <w:t>A charge will be drafted concerning Administrative Reassigned Time.</w:t>
      </w:r>
    </w:p>
    <w:p w:rsidR="002D15BB" w:rsidRPr="0006543C" w:rsidRDefault="0006543C" w:rsidP="002D15B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06543C">
        <w:rPr>
          <w:rFonts w:asciiTheme="minorHAnsi" w:hAnsiTheme="minorHAnsi" w:cstheme="minorHAnsi"/>
        </w:rPr>
        <w:t>For background, it was explained that there will be active planning and task forces during the year</w:t>
      </w:r>
      <w:r>
        <w:rPr>
          <w:rFonts w:asciiTheme="minorHAnsi" w:hAnsiTheme="minorHAnsi" w:cstheme="minorHAnsi"/>
        </w:rPr>
        <w:t>.</w:t>
      </w:r>
    </w:p>
    <w:p w:rsidR="002D15BB" w:rsidRPr="002D15BB" w:rsidRDefault="002D15BB" w:rsidP="002D15B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D15BB">
        <w:rPr>
          <w:rFonts w:asciiTheme="minorHAnsi" w:hAnsiTheme="minorHAnsi" w:cstheme="minorHAnsi"/>
        </w:rPr>
        <w:t>Steering agreed that a governance orientation program will be held for the campus community.  All chairs and co-chairs will be encouraged to attend.</w:t>
      </w:r>
    </w:p>
    <w:p w:rsidR="00502690" w:rsidRPr="002D15BB" w:rsidRDefault="00502690" w:rsidP="00502690">
      <w:pPr>
        <w:pStyle w:val="NoSpacing"/>
        <w:rPr>
          <w:rFonts w:cstheme="minorHAnsi"/>
        </w:rPr>
      </w:pPr>
    </w:p>
    <w:sectPr w:rsidR="00502690" w:rsidRPr="002D1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CAD"/>
    <w:multiLevelType w:val="hybridMultilevel"/>
    <w:tmpl w:val="2C82C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90"/>
    <w:rsid w:val="0006543C"/>
    <w:rsid w:val="002D15BB"/>
    <w:rsid w:val="00365032"/>
    <w:rsid w:val="00502690"/>
    <w:rsid w:val="00A372FB"/>
    <w:rsid w:val="00AA2B9C"/>
    <w:rsid w:val="00C8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9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6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2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9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6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2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dcterms:created xsi:type="dcterms:W3CDTF">2012-10-04T13:36:00Z</dcterms:created>
  <dcterms:modified xsi:type="dcterms:W3CDTF">2012-10-04T13:36:00Z</dcterms:modified>
</cp:coreProperties>
</file>