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1BF" w:rsidRDefault="00B862A6" w:rsidP="00B862A6">
      <w:pPr>
        <w:spacing w:after="120"/>
      </w:pPr>
      <w:r>
        <w:t xml:space="preserve">To:  </w:t>
      </w:r>
      <w:r w:rsidR="00E64054">
        <w:tab/>
      </w:r>
      <w:r>
        <w:t>The Committee on Planning and Priorities</w:t>
      </w:r>
    </w:p>
    <w:p w:rsidR="00B862A6" w:rsidRDefault="00B862A6" w:rsidP="00B862A6">
      <w:pPr>
        <w:spacing w:after="120"/>
      </w:pPr>
      <w:r>
        <w:t>From:</w:t>
      </w:r>
      <w:r w:rsidR="00E64054">
        <w:tab/>
      </w:r>
      <w:r>
        <w:t>The Steering Committee</w:t>
      </w:r>
    </w:p>
    <w:p w:rsidR="00B862A6" w:rsidRDefault="00B862A6" w:rsidP="00B862A6">
      <w:pPr>
        <w:spacing w:after="120"/>
      </w:pPr>
      <w:r>
        <w:t xml:space="preserve">Re:  </w:t>
      </w:r>
      <w:r w:rsidR="00E64054">
        <w:tab/>
      </w:r>
      <w:r>
        <w:t>Principles for Prioritization for Program Closure</w:t>
      </w:r>
    </w:p>
    <w:p w:rsidR="00E64054" w:rsidRDefault="00E64054" w:rsidP="00B862A6">
      <w:pPr>
        <w:spacing w:after="120"/>
      </w:pPr>
      <w:r>
        <w:t>Date:</w:t>
      </w:r>
      <w:r>
        <w:tab/>
        <w:t>March 3, 2010</w:t>
      </w:r>
    </w:p>
    <w:p w:rsidR="00B862A6" w:rsidRDefault="00B862A6"/>
    <w:p w:rsidR="00D04A76" w:rsidRDefault="00D04A76" w:rsidP="00D04A76">
      <w:pPr>
        <w:rPr>
          <w:b/>
          <w:u w:val="single"/>
        </w:rPr>
      </w:pPr>
      <w:r>
        <w:rPr>
          <w:b/>
          <w:u w:val="single"/>
        </w:rPr>
        <w:t>Background :</w:t>
      </w:r>
    </w:p>
    <w:p w:rsidR="00B862A6" w:rsidRDefault="00B862A6">
      <w:r>
        <w:t xml:space="preserve">In a recent email (copy attached), Pres. </w:t>
      </w:r>
      <w:proofErr w:type="spellStart"/>
      <w:r>
        <w:t>Gitenstein</w:t>
      </w:r>
      <w:proofErr w:type="spellEnd"/>
      <w:r>
        <w:t xml:space="preserve"> has asked, through the college’s governance system, that the Committee on Planning and Priorities provide her with input on principles of prioritization for program closure at the college.  She asks for your input both because CPP originally participated in developing the college’s Policy on Program Closure and because of CPP’s essential planning function.</w:t>
      </w:r>
    </w:p>
    <w:p w:rsidR="00B862A6" w:rsidRDefault="00B862A6"/>
    <w:p w:rsidR="00D04A76" w:rsidRDefault="00D04A76">
      <w:r>
        <w:rPr>
          <w:b/>
          <w:u w:val="single"/>
        </w:rPr>
        <w:t>Charge :</w:t>
      </w:r>
    </w:p>
    <w:p w:rsidR="00B862A6" w:rsidRDefault="00B862A6">
      <w:r>
        <w:t xml:space="preserve">The Steering Committee feels that the President’s request is particularly appropriate in light of the description in the Governance Document of the Committee on Planning and Priorities’ </w:t>
      </w:r>
      <w:r w:rsidR="00487929">
        <w:t>charge</w:t>
      </w:r>
      <w:r>
        <w:t>:</w:t>
      </w:r>
    </w:p>
    <w:p w:rsidR="00B862A6" w:rsidRDefault="00B862A6"/>
    <w:p w:rsidR="00B862A6" w:rsidRDefault="00B862A6" w:rsidP="00487929">
      <w:pPr>
        <w:ind w:left="720"/>
      </w:pPr>
      <w:r w:rsidRPr="00F82264">
        <w:t>The Committee on Planning and Priorities (CPP) is charged with promoting the TCNJ mission and core values as the primary guide in campus planning, decision-making, and resource allocation.  CPP serves as the Planning Council in the strategic areas of leadership, planning, and decision-making, reporting to the President.</w:t>
      </w:r>
    </w:p>
    <w:p w:rsidR="00487929" w:rsidRDefault="00487929" w:rsidP="00487929">
      <w:pPr>
        <w:ind w:left="720"/>
      </w:pPr>
    </w:p>
    <w:p w:rsidR="00487929" w:rsidRDefault="00AB3406" w:rsidP="00487929">
      <w:r>
        <w:t>The current policy on program closure deals with criteria and proces</w:t>
      </w:r>
      <w:r w:rsidR="007D64DA">
        <w:t>ses for individual program closure</w:t>
      </w:r>
      <w:r>
        <w:t>.  Now it is necessary to consider program closures holistically and strategically within the broadest institutional context.  T</w:t>
      </w:r>
      <w:r w:rsidR="00487929">
        <w:t>herefore</w:t>
      </w:r>
      <w:r w:rsidR="007D64DA">
        <w:t>,</w:t>
      </w:r>
      <w:r w:rsidR="00487929">
        <w:t xml:space="preserve"> </w:t>
      </w:r>
      <w:r>
        <w:t>we</w:t>
      </w:r>
      <w:r w:rsidR="00487929">
        <w:t xml:space="preserve"> ask </w:t>
      </w:r>
      <w:r w:rsidR="00ED1BA6">
        <w:t>CPP to</w:t>
      </w:r>
      <w:r w:rsidR="007D64DA">
        <w:t xml:space="preserve"> develop</w:t>
      </w:r>
      <w:r w:rsidR="00ED1BA6">
        <w:t xml:space="preserve"> principles</w:t>
      </w:r>
      <w:r>
        <w:t xml:space="preserve"> </w:t>
      </w:r>
      <w:r w:rsidR="00ED1BA6">
        <w:t>for prioritization for closing academic and non-academic programs at the college.  These principles should be based upon the co</w:t>
      </w:r>
      <w:r w:rsidR="007D64DA">
        <w:t>llege’s mission and the role of</w:t>
      </w:r>
      <w:r w:rsidR="00ED1BA6">
        <w:t xml:space="preserve"> </w:t>
      </w:r>
      <w:r w:rsidR="007D64DA">
        <w:t>CPP</w:t>
      </w:r>
      <w:r w:rsidR="00ED1BA6">
        <w:t xml:space="preserve"> to help fulfill this mission in light of both challenges to and opportunities to the college.</w:t>
      </w:r>
      <w:r w:rsidR="007D64DA">
        <w:t xml:space="preserve"> They should also be placed within CPP’s role in planning.</w:t>
      </w:r>
    </w:p>
    <w:p w:rsidR="00D04A76" w:rsidRDefault="00D04A76" w:rsidP="00487929"/>
    <w:p w:rsidR="00D04A76" w:rsidRDefault="00D04A76" w:rsidP="00D04A76">
      <w:pPr>
        <w:rPr>
          <w:b/>
        </w:rPr>
      </w:pPr>
      <w:r w:rsidRPr="00434259">
        <w:rPr>
          <w:b/>
          <w:u w:val="single"/>
        </w:rPr>
        <w:t>Timeline</w:t>
      </w:r>
      <w:r w:rsidRPr="00434259">
        <w:rPr>
          <w:b/>
        </w:rPr>
        <w:t>:</w:t>
      </w:r>
      <w:r>
        <w:rPr>
          <w:b/>
        </w:rPr>
        <w:t xml:space="preserve">  </w:t>
      </w:r>
    </w:p>
    <w:p w:rsidR="00D04A76" w:rsidRDefault="00D04A76" w:rsidP="00D04A76">
      <w:r>
        <w:t xml:space="preserve">The </w:t>
      </w:r>
      <w:r w:rsidRPr="00434259">
        <w:t>Steering</w:t>
      </w:r>
      <w:r>
        <w:t xml:space="preserve"> Committee requests that CPP make this a priority consideration.    </w:t>
      </w:r>
    </w:p>
    <w:p w:rsidR="00D04A76" w:rsidRDefault="00D04A76" w:rsidP="00D04A76"/>
    <w:p w:rsidR="00D04A76" w:rsidRPr="00D04A76" w:rsidRDefault="00D04A76" w:rsidP="00D04A76">
      <w:pPr>
        <w:rPr>
          <w:b/>
          <w:bCs/>
          <w:u w:val="single"/>
        </w:rPr>
      </w:pPr>
      <w:r w:rsidRPr="00D04A76">
        <w:rPr>
          <w:b/>
          <w:bCs/>
          <w:u w:val="single"/>
        </w:rPr>
        <w:t>TCNJ Governance Processes</w:t>
      </w:r>
      <w:r>
        <w:rPr>
          <w:b/>
          <w:bCs/>
          <w:u w:val="single"/>
        </w:rPr>
        <w:t>:</w:t>
      </w:r>
    </w:p>
    <w:p w:rsidR="00D04A76" w:rsidRPr="00596C43" w:rsidRDefault="00D04A76" w:rsidP="00D04A76">
      <w:r w:rsidRPr="00596C43">
        <w:rPr>
          <w:b/>
          <w:bCs/>
        </w:rPr>
        <w:t xml:space="preserve">Step #1 -- Identifying and reporting the problem:  </w:t>
      </w:r>
      <w:r w:rsidRPr="00596C43">
        <w:t>When a Standing Committee receives an issue from the Steering Committee, the first responsibility is to clearly articulate and report the problem to the campus community through regular updates to the campus community and the Governance Web Page (</w:t>
      </w:r>
      <w:hyperlink r:id="rId6" w:history="1">
        <w:r w:rsidRPr="00596C43">
          <w:rPr>
            <w:rStyle w:val="Hyperlink"/>
          </w:rPr>
          <w:t>www.tcnj.edu/~steering</w:t>
        </w:r>
      </w:hyperlink>
      <w:r w:rsidRPr="00596C43">
        <w:t xml:space="preserve"> ).  The problem may have been set out clearly in the charge received from the Steering Committee, or it may be necessary for the Standing Committee to frame a problem statement.  The problem statement should indicate the difficulties or uncertainties that need to be addressed through new or revised policy, procedure, or program.  The problem statement should be broadly stated and should include a context such as existing policy or practice.  Problem statements may include solution parameters but should not suggest any actual solutions.  Clearly stated problems will lead to better recommendations. </w:t>
      </w:r>
    </w:p>
    <w:p w:rsidR="00D04A76" w:rsidRPr="00596C43" w:rsidRDefault="00D04A76" w:rsidP="00D04A76">
      <w:pPr>
        <w:spacing w:before="240" w:after="120"/>
      </w:pPr>
      <w:r w:rsidRPr="00596C43">
        <w:rPr>
          <w:b/>
          <w:bCs/>
        </w:rPr>
        <w:lastRenderedPageBreak/>
        <w:t xml:space="preserve">Step #2 -- Preparing a preliminary recommendation:  </w:t>
      </w:r>
      <w:r w:rsidRPr="00596C43">
        <w:t xml:space="preserve">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 </w:t>
      </w:r>
    </w:p>
    <w:p w:rsidR="00D04A76" w:rsidRPr="00596C43" w:rsidRDefault="00D04A76" w:rsidP="00D04A76">
      <w:pPr>
        <w:spacing w:before="240" w:after="120"/>
      </w:pPr>
      <w:r w:rsidRPr="00596C43">
        <w:rPr>
          <w:b/>
          <w:bCs/>
        </w:rPr>
        <w:t xml:space="preserve">Step #3 -- Making a Final Recommendation:  </w:t>
      </w:r>
      <w:r w:rsidRPr="00596C43">
        <w:t>Committees must use sound judgment to give the campus adequate time to review the preliminary recommendation before making their final recommendation.  Again, committees are expected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D04A76" w:rsidRPr="00596C43" w:rsidRDefault="00D04A76" w:rsidP="00D04A76">
      <w:pPr>
        <w:spacing w:before="240" w:after="120"/>
        <w:rPr>
          <w:b/>
          <w:bCs/>
        </w:rPr>
      </w:pPr>
      <w:r w:rsidRPr="00596C43">
        <w:rPr>
          <w:b/>
          <w:bCs/>
        </w:rPr>
        <w:t>Testimony</w:t>
      </w:r>
    </w:p>
    <w:p w:rsidR="00D04A76" w:rsidRPr="00596C43" w:rsidRDefault="00D04A76" w:rsidP="00D04A76">
      <w:r w:rsidRPr="00596C43">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p>
    <w:p w:rsidR="00D04A76" w:rsidRDefault="00D04A76" w:rsidP="00D04A76"/>
    <w:p w:rsidR="00D04A76" w:rsidRDefault="00D04A76" w:rsidP="00D04A76"/>
    <w:p w:rsidR="00D04A76" w:rsidRDefault="00D04A76" w:rsidP="00487929"/>
    <w:sectPr w:rsidR="00D04A76" w:rsidSect="003651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5346" w:rsidRDefault="003B5346" w:rsidP="00E64054">
      <w:r>
        <w:separator/>
      </w:r>
    </w:p>
  </w:endnote>
  <w:endnote w:type="continuationSeparator" w:id="0">
    <w:p w:rsidR="003B5346" w:rsidRDefault="003B5346" w:rsidP="00E64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054" w:rsidRDefault="00E640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054" w:rsidRDefault="00E640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054" w:rsidRDefault="00E640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5346" w:rsidRDefault="003B5346" w:rsidP="00E64054">
      <w:r>
        <w:separator/>
      </w:r>
    </w:p>
  </w:footnote>
  <w:footnote w:type="continuationSeparator" w:id="0">
    <w:p w:rsidR="003B5346" w:rsidRDefault="003B5346" w:rsidP="00E64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054" w:rsidRDefault="00E640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054" w:rsidRDefault="00E640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4054" w:rsidRDefault="00E6405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characterSpacingControl w:val="doNotCompress"/>
  <w:hdrShapeDefaults>
    <o:shapedefaults v:ext="edit" spidmax="3074"/>
  </w:hdrShapeDefaults>
  <w:footnotePr>
    <w:footnote w:id="-1"/>
    <w:footnote w:id="0"/>
  </w:footnotePr>
  <w:endnotePr>
    <w:endnote w:id="-1"/>
    <w:endnote w:id="0"/>
  </w:endnotePr>
  <w:compat/>
  <w:rsids>
    <w:rsidRoot w:val="00B862A6"/>
    <w:rsid w:val="00334B83"/>
    <w:rsid w:val="00344877"/>
    <w:rsid w:val="003651BF"/>
    <w:rsid w:val="003B5346"/>
    <w:rsid w:val="00487929"/>
    <w:rsid w:val="005B3727"/>
    <w:rsid w:val="007D64DA"/>
    <w:rsid w:val="00906A19"/>
    <w:rsid w:val="00AB3406"/>
    <w:rsid w:val="00B862A6"/>
    <w:rsid w:val="00B914C2"/>
    <w:rsid w:val="00D04A76"/>
    <w:rsid w:val="00E64054"/>
    <w:rsid w:val="00ED1BA6"/>
    <w:rsid w:val="00EE0F93"/>
    <w:rsid w:val="00F2716E"/>
    <w:rsid w:val="00F27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B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054"/>
    <w:pPr>
      <w:tabs>
        <w:tab w:val="center" w:pos="4680"/>
        <w:tab w:val="right" w:pos="9360"/>
      </w:tabs>
    </w:pPr>
  </w:style>
  <w:style w:type="character" w:customStyle="1" w:styleId="HeaderChar">
    <w:name w:val="Header Char"/>
    <w:basedOn w:val="DefaultParagraphFont"/>
    <w:link w:val="Header"/>
    <w:uiPriority w:val="99"/>
    <w:semiHidden/>
    <w:rsid w:val="00E64054"/>
  </w:style>
  <w:style w:type="paragraph" w:styleId="Footer">
    <w:name w:val="footer"/>
    <w:basedOn w:val="Normal"/>
    <w:link w:val="FooterChar"/>
    <w:uiPriority w:val="99"/>
    <w:semiHidden/>
    <w:unhideWhenUsed/>
    <w:rsid w:val="00E64054"/>
    <w:pPr>
      <w:tabs>
        <w:tab w:val="center" w:pos="4680"/>
        <w:tab w:val="right" w:pos="9360"/>
      </w:tabs>
    </w:pPr>
  </w:style>
  <w:style w:type="character" w:customStyle="1" w:styleId="FooterChar">
    <w:name w:val="Footer Char"/>
    <w:basedOn w:val="DefaultParagraphFont"/>
    <w:link w:val="Footer"/>
    <w:uiPriority w:val="99"/>
    <w:semiHidden/>
    <w:rsid w:val="00E64054"/>
  </w:style>
  <w:style w:type="character" w:styleId="Hyperlink">
    <w:name w:val="Hyperlink"/>
    <w:basedOn w:val="DefaultParagraphFont"/>
    <w:rsid w:val="00D04A76"/>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cnj.edu/~steerin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792</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5297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dc:creator>
  <cp:keywords/>
  <dc:description/>
  <cp:lastModifiedBy>TCNJ</cp:lastModifiedBy>
  <cp:revision>5</cp:revision>
  <cp:lastPrinted>2010-03-02T23:19:00Z</cp:lastPrinted>
  <dcterms:created xsi:type="dcterms:W3CDTF">2010-03-03T00:02:00Z</dcterms:created>
  <dcterms:modified xsi:type="dcterms:W3CDTF">2010-03-03T22:21:00Z</dcterms:modified>
</cp:coreProperties>
</file>