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F0B7" w14:textId="77777777" w:rsidR="007B71B6" w:rsidRDefault="007B71B6" w:rsidP="007B71B6">
      <w:pPr>
        <w:spacing w:after="120" w:line="240" w:lineRule="auto"/>
        <w:jc w:val="center"/>
        <w:rPr>
          <w:rFonts w:ascii="Times New Roman" w:hAnsi="Times New Roman" w:cs="Times New Roman"/>
          <w:b/>
          <w:sz w:val="28"/>
          <w:szCs w:val="28"/>
        </w:rPr>
      </w:pPr>
    </w:p>
    <w:p w14:paraId="6E4271BF" w14:textId="77777777" w:rsidR="007B71B6" w:rsidRPr="007B71B6" w:rsidRDefault="007B71B6" w:rsidP="007B71B6">
      <w:pPr>
        <w:spacing w:after="120" w:line="240" w:lineRule="auto"/>
        <w:jc w:val="center"/>
        <w:rPr>
          <w:rFonts w:cs="Times New Roman"/>
          <w:b/>
          <w:sz w:val="28"/>
          <w:szCs w:val="28"/>
        </w:rPr>
      </w:pPr>
      <w:r w:rsidRPr="007B71B6">
        <w:rPr>
          <w:rFonts w:cs="Times New Roman"/>
          <w:b/>
          <w:sz w:val="28"/>
          <w:szCs w:val="28"/>
        </w:rPr>
        <w:t>Liberal Learning Program Council</w:t>
      </w:r>
    </w:p>
    <w:p w14:paraId="729FDE1F" w14:textId="77777777" w:rsidR="007B71B6" w:rsidRPr="007B71B6" w:rsidRDefault="007B71B6" w:rsidP="007B71B6">
      <w:pPr>
        <w:spacing w:after="120" w:line="240" w:lineRule="auto"/>
        <w:rPr>
          <w:rFonts w:cs="Times New Roman"/>
          <w:b/>
          <w:sz w:val="24"/>
          <w:szCs w:val="24"/>
        </w:rPr>
      </w:pPr>
    </w:p>
    <w:p w14:paraId="0E729FD3" w14:textId="77777777" w:rsidR="0093226A" w:rsidRPr="005007EF" w:rsidRDefault="0093226A" w:rsidP="00B0271D">
      <w:pPr>
        <w:spacing w:after="120" w:line="240" w:lineRule="auto"/>
        <w:rPr>
          <w:rFonts w:cs="Times New Roman"/>
          <w:b/>
        </w:rPr>
      </w:pPr>
      <w:bookmarkStart w:id="0" w:name="_GoBack"/>
      <w:bookmarkEnd w:id="0"/>
    </w:p>
    <w:p w14:paraId="75B057B0" w14:textId="31DA63FF" w:rsidR="00B0271D" w:rsidRPr="005007EF" w:rsidRDefault="00B0271D" w:rsidP="00B0271D">
      <w:pPr>
        <w:spacing w:after="120" w:line="240" w:lineRule="auto"/>
        <w:rPr>
          <w:rFonts w:cs="Times New Roman"/>
          <w:b/>
        </w:rPr>
      </w:pPr>
      <w:r w:rsidRPr="005007EF">
        <w:rPr>
          <w:rFonts w:cs="Times New Roman"/>
          <w:b/>
        </w:rPr>
        <w:t>Minutes from November 20, 2013</w:t>
      </w:r>
    </w:p>
    <w:p w14:paraId="4E18B886" w14:textId="78336797" w:rsidR="00932889" w:rsidRDefault="00B0271D" w:rsidP="00B0271D">
      <w:pPr>
        <w:spacing w:after="120" w:line="240" w:lineRule="auto"/>
        <w:rPr>
          <w:rFonts w:cs="Times New Roman"/>
        </w:rPr>
      </w:pPr>
      <w:r w:rsidRPr="005007EF">
        <w:rPr>
          <w:rFonts w:cs="Times New Roman"/>
        </w:rPr>
        <w:t xml:space="preserve">Present: Rich Blumberg, Connie Hall, Rita King, John Laughton, Tara </w:t>
      </w:r>
      <w:proofErr w:type="spellStart"/>
      <w:r w:rsidRPr="005007EF">
        <w:rPr>
          <w:rFonts w:cs="Times New Roman"/>
        </w:rPr>
        <w:t>Porfido</w:t>
      </w:r>
      <w:proofErr w:type="spellEnd"/>
      <w:r w:rsidRPr="005007EF">
        <w:rPr>
          <w:rFonts w:cs="Times New Roman"/>
        </w:rPr>
        <w:t xml:space="preserve">, </w:t>
      </w:r>
      <w:proofErr w:type="spellStart"/>
      <w:r w:rsidRPr="005007EF">
        <w:rPr>
          <w:rFonts w:cs="Times New Roman"/>
        </w:rPr>
        <w:t>Monisha</w:t>
      </w:r>
      <w:proofErr w:type="spellEnd"/>
      <w:r w:rsidRPr="005007EF">
        <w:rPr>
          <w:rFonts w:cs="Times New Roman"/>
        </w:rPr>
        <w:t xml:space="preserve"> </w:t>
      </w:r>
      <w:proofErr w:type="spellStart"/>
      <w:r w:rsidRPr="005007EF">
        <w:rPr>
          <w:rFonts w:cs="Times New Roman"/>
        </w:rPr>
        <w:t>Pulimood</w:t>
      </w:r>
      <w:proofErr w:type="spellEnd"/>
      <w:r w:rsidRPr="005007EF">
        <w:rPr>
          <w:rFonts w:cs="Times New Roman"/>
        </w:rPr>
        <w:t xml:space="preserve">, Nina Ringer, Nelson Rodriguez, John </w:t>
      </w:r>
      <w:proofErr w:type="spellStart"/>
      <w:r w:rsidRPr="005007EF">
        <w:rPr>
          <w:rFonts w:cs="Times New Roman"/>
        </w:rPr>
        <w:t>Sisko</w:t>
      </w:r>
      <w:proofErr w:type="spellEnd"/>
      <w:r w:rsidRPr="005007EF">
        <w:rPr>
          <w:rFonts w:cs="Times New Roman"/>
        </w:rPr>
        <w:t xml:space="preserve">, Nicole </w:t>
      </w:r>
      <w:proofErr w:type="spellStart"/>
      <w:r w:rsidRPr="005007EF">
        <w:rPr>
          <w:rFonts w:cs="Times New Roman"/>
        </w:rPr>
        <w:t>Fer</w:t>
      </w:r>
      <w:r w:rsidR="00931257">
        <w:rPr>
          <w:rFonts w:cs="Times New Roman"/>
        </w:rPr>
        <w:t>rito</w:t>
      </w:r>
      <w:proofErr w:type="spellEnd"/>
      <w:r w:rsidR="00931257">
        <w:rPr>
          <w:rFonts w:cs="Times New Roman"/>
        </w:rPr>
        <w:t xml:space="preserve">, David McGee, Chung </w:t>
      </w:r>
      <w:proofErr w:type="spellStart"/>
      <w:r w:rsidR="00931257">
        <w:rPr>
          <w:rFonts w:cs="Times New Roman"/>
        </w:rPr>
        <w:t>Chak</w:t>
      </w:r>
      <w:proofErr w:type="spellEnd"/>
      <w:r w:rsidR="00931257">
        <w:rPr>
          <w:rFonts w:cs="Times New Roman"/>
        </w:rPr>
        <w:t xml:space="preserve">, </w:t>
      </w:r>
      <w:r w:rsidRPr="005007EF">
        <w:rPr>
          <w:rFonts w:cs="Times New Roman"/>
        </w:rPr>
        <w:t xml:space="preserve">Ann Peel, Kristen </w:t>
      </w:r>
      <w:proofErr w:type="spellStart"/>
      <w:r w:rsidRPr="005007EF">
        <w:rPr>
          <w:rFonts w:cs="Times New Roman"/>
        </w:rPr>
        <w:t>Speigel</w:t>
      </w:r>
      <w:proofErr w:type="spellEnd"/>
      <w:r w:rsidRPr="005007EF">
        <w:rPr>
          <w:rFonts w:cs="Times New Roman"/>
        </w:rPr>
        <w:t xml:space="preserve">, Robert Kinloch, Kyle Holland, Robert Anderson, Marla </w:t>
      </w:r>
      <w:proofErr w:type="spellStart"/>
      <w:r w:rsidRPr="005007EF">
        <w:rPr>
          <w:rFonts w:cs="Times New Roman"/>
        </w:rPr>
        <w:t>Jaksch</w:t>
      </w:r>
      <w:proofErr w:type="spellEnd"/>
      <w:r w:rsidRPr="005007EF">
        <w:rPr>
          <w:rFonts w:cs="Times New Roman"/>
        </w:rPr>
        <w:t>, Sharon Byrne</w:t>
      </w:r>
    </w:p>
    <w:p w14:paraId="6ED134D8" w14:textId="63E775E3" w:rsidR="00931257" w:rsidRPr="005007EF" w:rsidRDefault="00931257" w:rsidP="00B0271D">
      <w:pPr>
        <w:spacing w:after="120" w:line="240" w:lineRule="auto"/>
        <w:rPr>
          <w:rFonts w:cs="Times New Roman"/>
        </w:rPr>
      </w:pPr>
      <w:r>
        <w:rPr>
          <w:rFonts w:cs="Times New Roman"/>
        </w:rPr>
        <w:t>Excused:  Lynn Tang</w:t>
      </w:r>
    </w:p>
    <w:p w14:paraId="65AAD413" w14:textId="77777777" w:rsidR="0093226A" w:rsidRPr="005007EF" w:rsidRDefault="0093226A" w:rsidP="00FC6D99">
      <w:pPr>
        <w:pStyle w:val="ListParagraph"/>
        <w:spacing w:after="120" w:line="240" w:lineRule="auto"/>
        <w:rPr>
          <w:rFonts w:cs="Times New Roman"/>
        </w:rPr>
      </w:pPr>
    </w:p>
    <w:p w14:paraId="3948B49E" w14:textId="64DD6506" w:rsidR="00B0271D" w:rsidRPr="005007EF" w:rsidRDefault="00B0271D" w:rsidP="00B0271D">
      <w:pPr>
        <w:pStyle w:val="ListParagraph"/>
        <w:numPr>
          <w:ilvl w:val="0"/>
          <w:numId w:val="12"/>
        </w:numPr>
        <w:spacing w:after="120" w:line="240" w:lineRule="auto"/>
        <w:rPr>
          <w:rFonts w:cs="Times New Roman"/>
        </w:rPr>
      </w:pPr>
      <w:r w:rsidRPr="005007EF">
        <w:rPr>
          <w:rFonts w:cs="Times New Roman"/>
        </w:rPr>
        <w:t xml:space="preserve">Minutes from Nov. 6, 2013 approved </w:t>
      </w:r>
      <w:r w:rsidR="0093226A" w:rsidRPr="005007EF">
        <w:rPr>
          <w:rFonts w:cs="Times New Roman"/>
        </w:rPr>
        <w:t xml:space="preserve"> as presented </w:t>
      </w:r>
      <w:r w:rsidRPr="005007EF">
        <w:rPr>
          <w:rFonts w:cs="Times New Roman"/>
        </w:rPr>
        <w:t>(13-0-0)</w:t>
      </w:r>
      <w:r w:rsidR="008B1A4F" w:rsidRPr="005007EF">
        <w:rPr>
          <w:rFonts w:cs="Times New Roman"/>
        </w:rPr>
        <w:t xml:space="preserve">; </w:t>
      </w:r>
    </w:p>
    <w:p w14:paraId="7E640681" w14:textId="481098B7" w:rsidR="00932889" w:rsidRPr="005007EF" w:rsidRDefault="0093226A" w:rsidP="001A67A9">
      <w:pPr>
        <w:pStyle w:val="ListParagraph"/>
        <w:numPr>
          <w:ilvl w:val="0"/>
          <w:numId w:val="12"/>
        </w:numPr>
        <w:rPr>
          <w:rFonts w:cs="Times New Roman"/>
        </w:rPr>
      </w:pPr>
      <w:r w:rsidRPr="005007EF">
        <w:rPr>
          <w:rFonts w:cs="Times New Roman"/>
        </w:rPr>
        <w:t>The committee discussed the course proposal for IDS 343 along with responses to questions noted at Nov 6</w:t>
      </w:r>
      <w:r w:rsidRPr="005007EF">
        <w:rPr>
          <w:rFonts w:cs="Times New Roman"/>
          <w:vertAlign w:val="superscript"/>
        </w:rPr>
        <w:t>th</w:t>
      </w:r>
      <w:r w:rsidRPr="005007EF">
        <w:rPr>
          <w:rFonts w:cs="Times New Roman"/>
        </w:rPr>
        <w:t xml:space="preserve"> meeting.  The following items questions will begin the discussion with Dr. Gross when she visits the committee regarding ongoing questions or concerns with her proposal.</w:t>
      </w:r>
    </w:p>
    <w:p w14:paraId="52AAA62E" w14:textId="77777777" w:rsidR="00932889" w:rsidRPr="005007EF" w:rsidRDefault="00932889" w:rsidP="00932889">
      <w:pPr>
        <w:pStyle w:val="ListParagraph"/>
        <w:rPr>
          <w:rFonts w:cs="Times New Roman"/>
        </w:rPr>
      </w:pPr>
    </w:p>
    <w:p w14:paraId="52834B71" w14:textId="33314B16" w:rsidR="00C812A7" w:rsidRPr="005007EF" w:rsidRDefault="0093226A" w:rsidP="00932889">
      <w:pPr>
        <w:pStyle w:val="ListParagraph"/>
        <w:numPr>
          <w:ilvl w:val="1"/>
          <w:numId w:val="12"/>
        </w:numPr>
        <w:rPr>
          <w:rFonts w:cs="Times New Roman"/>
        </w:rPr>
      </w:pPr>
      <w:r w:rsidRPr="005007EF">
        <w:rPr>
          <w:rFonts w:cs="Times New Roman"/>
        </w:rPr>
        <w:t>Committee members noted that the i</w:t>
      </w:r>
      <w:r w:rsidR="00C812A7" w:rsidRPr="005007EF">
        <w:rPr>
          <w:rFonts w:cs="Times New Roman"/>
        </w:rPr>
        <w:t>mprovements to course requirements are well done.</w:t>
      </w:r>
      <w:r w:rsidR="00FC6D99" w:rsidRPr="005007EF">
        <w:rPr>
          <w:rFonts w:cs="Times New Roman"/>
        </w:rPr>
        <w:t xml:space="preserve">  Dr. Gross’ responses are summarized in italics.  Relevant discussion items from other committee members not italicized.</w:t>
      </w:r>
    </w:p>
    <w:p w14:paraId="748977D9" w14:textId="77777777" w:rsidR="00C812A7" w:rsidRPr="005007EF" w:rsidRDefault="00C812A7" w:rsidP="00C812A7">
      <w:pPr>
        <w:pStyle w:val="ListParagraph"/>
        <w:ind w:left="1080"/>
        <w:rPr>
          <w:rFonts w:cs="Times New Roman"/>
        </w:rPr>
      </w:pPr>
    </w:p>
    <w:p w14:paraId="5F2AB7A3" w14:textId="5616222F" w:rsidR="00932889" w:rsidRPr="005007EF" w:rsidRDefault="0093226A" w:rsidP="00932889">
      <w:pPr>
        <w:pStyle w:val="ListParagraph"/>
        <w:numPr>
          <w:ilvl w:val="1"/>
          <w:numId w:val="12"/>
        </w:numPr>
        <w:rPr>
          <w:rFonts w:cs="Times New Roman"/>
        </w:rPr>
      </w:pPr>
      <w:r w:rsidRPr="005007EF">
        <w:rPr>
          <w:rFonts w:cs="Times New Roman"/>
        </w:rPr>
        <w:t xml:space="preserve">In Dr. Gross’ responses she indicated here interaction with the student interns in </w:t>
      </w:r>
      <w:proofErr w:type="spellStart"/>
      <w:r w:rsidRPr="005007EF">
        <w:rPr>
          <w:rFonts w:cs="Times New Roman"/>
        </w:rPr>
        <w:t>Tajiksistan</w:t>
      </w:r>
      <w:proofErr w:type="spellEnd"/>
      <w:r w:rsidRPr="005007EF">
        <w:rPr>
          <w:rFonts w:cs="Times New Roman"/>
        </w:rPr>
        <w:t>, however, w</w:t>
      </w:r>
      <w:r w:rsidR="00932889" w:rsidRPr="005007EF">
        <w:rPr>
          <w:rFonts w:cs="Times New Roman"/>
        </w:rPr>
        <w:t>hat about interns in countries other than Taji</w:t>
      </w:r>
      <w:r w:rsidR="00C812A7" w:rsidRPr="005007EF">
        <w:rPr>
          <w:rFonts w:cs="Times New Roman"/>
        </w:rPr>
        <w:t>ki</w:t>
      </w:r>
      <w:r w:rsidR="00932889" w:rsidRPr="005007EF">
        <w:rPr>
          <w:rFonts w:cs="Times New Roman"/>
        </w:rPr>
        <w:t>sta</w:t>
      </w:r>
      <w:r w:rsidR="008D6D6F" w:rsidRPr="005007EF">
        <w:rPr>
          <w:rFonts w:cs="Times New Roman"/>
        </w:rPr>
        <w:t>n?  How will they be supervised</w:t>
      </w:r>
      <w:r w:rsidRPr="005007EF">
        <w:rPr>
          <w:rFonts w:cs="Times New Roman"/>
        </w:rPr>
        <w:t>?</w:t>
      </w:r>
    </w:p>
    <w:p w14:paraId="0B66E486" w14:textId="77777777" w:rsidR="00C812A7" w:rsidRPr="005007EF" w:rsidRDefault="00C812A7" w:rsidP="00C812A7">
      <w:pPr>
        <w:pStyle w:val="ListParagraph"/>
        <w:rPr>
          <w:rFonts w:cs="Times New Roman"/>
        </w:rPr>
      </w:pPr>
    </w:p>
    <w:p w14:paraId="58C7AA4E" w14:textId="1FE3383F" w:rsidR="00C812A7" w:rsidRPr="005007EF" w:rsidRDefault="0093226A" w:rsidP="00C812A7">
      <w:pPr>
        <w:pStyle w:val="ListParagraph"/>
        <w:numPr>
          <w:ilvl w:val="2"/>
          <w:numId w:val="12"/>
        </w:numPr>
        <w:rPr>
          <w:rFonts w:cs="Times New Roman"/>
          <w:i/>
        </w:rPr>
      </w:pPr>
      <w:r w:rsidRPr="005007EF">
        <w:rPr>
          <w:rFonts w:cs="Times New Roman"/>
          <w:i/>
        </w:rPr>
        <w:t xml:space="preserve">In each country </w:t>
      </w:r>
      <w:r w:rsidR="00C812A7" w:rsidRPr="005007EF">
        <w:rPr>
          <w:rFonts w:cs="Times New Roman"/>
          <w:i/>
        </w:rPr>
        <w:t xml:space="preserve">Ben </w:t>
      </w:r>
      <w:proofErr w:type="spellStart"/>
      <w:r w:rsidR="00C812A7" w:rsidRPr="005007EF">
        <w:rPr>
          <w:rFonts w:cs="Times New Roman"/>
          <w:i/>
        </w:rPr>
        <w:t>Orbach</w:t>
      </w:r>
      <w:proofErr w:type="spellEnd"/>
      <w:r w:rsidR="00C812A7" w:rsidRPr="005007EF">
        <w:rPr>
          <w:rFonts w:cs="Times New Roman"/>
          <w:i/>
        </w:rPr>
        <w:t xml:space="preserve"> </w:t>
      </w:r>
      <w:r w:rsidRPr="005007EF">
        <w:rPr>
          <w:rFonts w:cs="Times New Roman"/>
          <w:i/>
        </w:rPr>
        <w:t xml:space="preserve">of AUA </w:t>
      </w:r>
      <w:r w:rsidR="00C812A7" w:rsidRPr="005007EF">
        <w:rPr>
          <w:rFonts w:cs="Times New Roman"/>
          <w:i/>
        </w:rPr>
        <w:t xml:space="preserve">will be there </w:t>
      </w:r>
      <w:r w:rsidRPr="005007EF">
        <w:rPr>
          <w:rFonts w:cs="Times New Roman"/>
          <w:i/>
        </w:rPr>
        <w:t xml:space="preserve">along with a local supervisor.  The model is similar for each country. </w:t>
      </w:r>
      <w:r w:rsidR="00C812A7" w:rsidRPr="005007EF">
        <w:rPr>
          <w:rFonts w:cs="Times New Roman"/>
          <w:i/>
        </w:rPr>
        <w:t xml:space="preserve">  </w:t>
      </w:r>
      <w:r w:rsidRPr="005007EF">
        <w:rPr>
          <w:rFonts w:cs="Times New Roman"/>
          <w:i/>
        </w:rPr>
        <w:t>There will n</w:t>
      </w:r>
      <w:r w:rsidR="00C812A7" w:rsidRPr="005007EF">
        <w:rPr>
          <w:rFonts w:cs="Times New Roman"/>
          <w:i/>
        </w:rPr>
        <w:t>ot a TCNJ faculty member.</w:t>
      </w:r>
      <w:r w:rsidRPr="005007EF">
        <w:rPr>
          <w:rFonts w:cs="Times New Roman"/>
          <w:i/>
        </w:rPr>
        <w:t xml:space="preserve">  </w:t>
      </w:r>
      <w:r w:rsidR="005A0534" w:rsidRPr="005007EF">
        <w:rPr>
          <w:rFonts w:cs="Times New Roman"/>
          <w:i/>
        </w:rPr>
        <w:t>Dr. Gr</w:t>
      </w:r>
      <w:r w:rsidRPr="005007EF">
        <w:rPr>
          <w:rFonts w:cs="Times New Roman"/>
          <w:i/>
        </w:rPr>
        <w:t>oss will interact with all students via Skype and collect assignments.</w:t>
      </w:r>
    </w:p>
    <w:p w14:paraId="7E41DF34" w14:textId="50F34079" w:rsidR="00EB15BC" w:rsidRPr="005007EF" w:rsidRDefault="00EB15BC" w:rsidP="00C812A7">
      <w:pPr>
        <w:pStyle w:val="ListParagraph"/>
        <w:numPr>
          <w:ilvl w:val="2"/>
          <w:numId w:val="12"/>
        </w:numPr>
        <w:rPr>
          <w:rFonts w:cs="Times New Roman"/>
          <w:i/>
        </w:rPr>
      </w:pPr>
      <w:r w:rsidRPr="005007EF">
        <w:rPr>
          <w:rFonts w:cs="Times New Roman"/>
          <w:i/>
        </w:rPr>
        <w:t>Dr. Gross will be getting a fu</w:t>
      </w:r>
      <w:r w:rsidR="0093226A" w:rsidRPr="005007EF">
        <w:rPr>
          <w:rFonts w:cs="Times New Roman"/>
          <w:i/>
        </w:rPr>
        <w:t>ll course credit for teaching IDS 343</w:t>
      </w:r>
      <w:r w:rsidRPr="005007EF">
        <w:rPr>
          <w:rFonts w:cs="Times New Roman"/>
          <w:i/>
        </w:rPr>
        <w:t xml:space="preserve">.  Is there a </w:t>
      </w:r>
      <w:r w:rsidR="00622FCD" w:rsidRPr="005007EF">
        <w:rPr>
          <w:rFonts w:cs="Times New Roman"/>
          <w:i/>
        </w:rPr>
        <w:t>l</w:t>
      </w:r>
      <w:r w:rsidRPr="005007EF">
        <w:rPr>
          <w:rFonts w:cs="Times New Roman"/>
          <w:i/>
        </w:rPr>
        <w:t>imit to the number of students?  Ex</w:t>
      </w:r>
      <w:r w:rsidR="0093226A" w:rsidRPr="005007EF">
        <w:rPr>
          <w:rFonts w:cs="Times New Roman"/>
          <w:i/>
        </w:rPr>
        <w:t xml:space="preserve">pectation is 40 (not all TCNJ) </w:t>
      </w:r>
      <w:r w:rsidRPr="005007EF">
        <w:rPr>
          <w:rFonts w:cs="Times New Roman"/>
          <w:i/>
        </w:rPr>
        <w:t xml:space="preserve">for all programs/countries.  Last year there were 19, but this was </w:t>
      </w:r>
      <w:r w:rsidR="0093226A" w:rsidRPr="005007EF">
        <w:rPr>
          <w:rFonts w:cs="Times New Roman"/>
          <w:i/>
        </w:rPr>
        <w:t xml:space="preserve">the </w:t>
      </w:r>
      <w:r w:rsidRPr="005007EF">
        <w:rPr>
          <w:rFonts w:cs="Times New Roman"/>
          <w:i/>
        </w:rPr>
        <w:t>first year. There may be 4-6 TCNJ students.  All students will register for credit with TCNJ if they want credit.</w:t>
      </w:r>
      <w:r w:rsidR="0093226A" w:rsidRPr="005007EF">
        <w:rPr>
          <w:rFonts w:cs="Times New Roman"/>
          <w:i/>
        </w:rPr>
        <w:t xml:space="preserve">  This will bring revenue into TCNJ</w:t>
      </w:r>
    </w:p>
    <w:p w14:paraId="4E96D8EA" w14:textId="77777777" w:rsidR="00932889" w:rsidRPr="005007EF" w:rsidRDefault="00932889" w:rsidP="00932889">
      <w:pPr>
        <w:pStyle w:val="ListParagraph"/>
        <w:rPr>
          <w:rFonts w:cs="Times New Roman"/>
        </w:rPr>
      </w:pPr>
    </w:p>
    <w:p w14:paraId="338AEEF3" w14:textId="3BA7B705" w:rsidR="0093226A" w:rsidRPr="005007EF" w:rsidRDefault="00932889" w:rsidP="00903BCB">
      <w:pPr>
        <w:pStyle w:val="ListParagraph"/>
        <w:numPr>
          <w:ilvl w:val="1"/>
          <w:numId w:val="12"/>
        </w:numPr>
        <w:rPr>
          <w:rFonts w:cs="Times New Roman"/>
        </w:rPr>
      </w:pPr>
      <w:r w:rsidRPr="005007EF">
        <w:rPr>
          <w:rFonts w:cs="Times New Roman"/>
        </w:rPr>
        <w:lastRenderedPageBreak/>
        <w:t xml:space="preserve">Why </w:t>
      </w:r>
      <w:r w:rsidR="0093226A" w:rsidRPr="005007EF">
        <w:rPr>
          <w:rFonts w:cs="Times New Roman"/>
        </w:rPr>
        <w:t xml:space="preserve">is </w:t>
      </w:r>
      <w:proofErr w:type="gramStart"/>
      <w:r w:rsidR="0093226A" w:rsidRPr="005007EF">
        <w:rPr>
          <w:rFonts w:cs="Times New Roman"/>
        </w:rPr>
        <w:t>this an</w:t>
      </w:r>
      <w:proofErr w:type="gramEnd"/>
      <w:r w:rsidR="0093226A" w:rsidRPr="005007EF">
        <w:rPr>
          <w:rFonts w:cs="Times New Roman"/>
        </w:rPr>
        <w:t xml:space="preserve"> </w:t>
      </w:r>
      <w:r w:rsidRPr="005007EF">
        <w:rPr>
          <w:rFonts w:cs="Times New Roman"/>
        </w:rPr>
        <w:t xml:space="preserve">IDS course?  </w:t>
      </w:r>
      <w:r w:rsidR="0093226A" w:rsidRPr="005007EF">
        <w:rPr>
          <w:rFonts w:cs="Times New Roman"/>
        </w:rPr>
        <w:t xml:space="preserve">Was this course </w:t>
      </w:r>
      <w:r w:rsidR="0093226A" w:rsidRPr="00556164">
        <w:rPr>
          <w:rFonts w:cs="Times New Roman"/>
        </w:rPr>
        <w:t>proposed in</w:t>
      </w:r>
      <w:r w:rsidR="00793FCD" w:rsidRPr="00556164">
        <w:rPr>
          <w:rFonts w:cs="Times New Roman"/>
        </w:rPr>
        <w:t xml:space="preserve"> a</w:t>
      </w:r>
      <w:r w:rsidR="00556164">
        <w:rPr>
          <w:rFonts w:cs="Times New Roman"/>
        </w:rPr>
        <w:t>ny</w:t>
      </w:r>
      <w:r w:rsidR="00793FCD" w:rsidRPr="00556164">
        <w:rPr>
          <w:rFonts w:cs="Times New Roman"/>
        </w:rPr>
        <w:t xml:space="preserve"> specific department or in</w:t>
      </w:r>
      <w:r w:rsidR="0093226A" w:rsidRPr="00556164">
        <w:rPr>
          <w:rFonts w:cs="Times New Roman"/>
        </w:rPr>
        <w:t xml:space="preserve"> history</w:t>
      </w:r>
      <w:r w:rsidR="0093226A" w:rsidRPr="005007EF">
        <w:rPr>
          <w:rFonts w:cs="Times New Roman"/>
        </w:rPr>
        <w:t xml:space="preserve"> (Dr. Gross’ home department)?</w:t>
      </w:r>
    </w:p>
    <w:p w14:paraId="2B26F9EA" w14:textId="25861500" w:rsidR="0093226A" w:rsidRPr="005007EF" w:rsidRDefault="0093226A" w:rsidP="00A00277">
      <w:pPr>
        <w:pStyle w:val="ListParagraph"/>
        <w:numPr>
          <w:ilvl w:val="2"/>
          <w:numId w:val="12"/>
        </w:numPr>
        <w:rPr>
          <w:rFonts w:cs="Times New Roman"/>
          <w:i/>
        </w:rPr>
      </w:pPr>
      <w:r w:rsidRPr="005007EF">
        <w:rPr>
          <w:rFonts w:cs="Times New Roman"/>
          <w:i/>
        </w:rPr>
        <w:t>The course has not been proposed in history because it does not fit the more traditional view of a history course.</w:t>
      </w:r>
    </w:p>
    <w:p w14:paraId="3F9286A2" w14:textId="4EE3F276" w:rsidR="00A00277" w:rsidRPr="005007EF" w:rsidRDefault="00A00277" w:rsidP="00A00277">
      <w:pPr>
        <w:pStyle w:val="ListParagraph"/>
        <w:numPr>
          <w:ilvl w:val="2"/>
          <w:numId w:val="12"/>
        </w:numPr>
        <w:rPr>
          <w:rFonts w:cs="Times New Roman"/>
          <w:i/>
        </w:rPr>
      </w:pPr>
      <w:r w:rsidRPr="005007EF">
        <w:rPr>
          <w:rFonts w:cs="Times New Roman"/>
          <w:i/>
        </w:rPr>
        <w:t xml:space="preserve">Students get professional experience and gain experience in cultural studies, history, </w:t>
      </w:r>
      <w:r w:rsidR="00C20598" w:rsidRPr="005007EF">
        <w:rPr>
          <w:rFonts w:cs="Times New Roman"/>
          <w:i/>
        </w:rPr>
        <w:t xml:space="preserve">international relations, customs and culture. </w:t>
      </w:r>
      <w:r w:rsidR="0093226A" w:rsidRPr="005007EF">
        <w:rPr>
          <w:rFonts w:cs="Times New Roman"/>
          <w:i/>
        </w:rPr>
        <w:t>This is a service, internship and not strictly a history or international relations courses</w:t>
      </w:r>
    </w:p>
    <w:p w14:paraId="54DE4B8A" w14:textId="5EE9C8C0" w:rsidR="00622FCD" w:rsidRPr="005007EF" w:rsidRDefault="00622FCD" w:rsidP="00A00277">
      <w:pPr>
        <w:pStyle w:val="ListParagraph"/>
        <w:numPr>
          <w:ilvl w:val="2"/>
          <w:numId w:val="12"/>
        </w:numPr>
        <w:rPr>
          <w:rFonts w:cs="Times New Roman"/>
          <w:i/>
        </w:rPr>
      </w:pPr>
      <w:r w:rsidRPr="005007EF">
        <w:rPr>
          <w:rFonts w:cs="Times New Roman"/>
          <w:i/>
        </w:rPr>
        <w:t>Course listing may attract students</w:t>
      </w:r>
      <w:r w:rsidR="0093226A" w:rsidRPr="005007EF">
        <w:rPr>
          <w:rFonts w:cs="Times New Roman"/>
          <w:i/>
        </w:rPr>
        <w:t xml:space="preserve"> across disciplines.  IDS listing may be more attractive across disciplines and does not bias students</w:t>
      </w:r>
      <w:r w:rsidR="00793FCD">
        <w:rPr>
          <w:rFonts w:cs="Times New Roman"/>
          <w:i/>
        </w:rPr>
        <w:t>’</w:t>
      </w:r>
      <w:r w:rsidR="0093226A" w:rsidRPr="005007EF">
        <w:rPr>
          <w:rFonts w:cs="Times New Roman"/>
          <w:i/>
        </w:rPr>
        <w:t xml:space="preserve"> interest.</w:t>
      </w:r>
    </w:p>
    <w:p w14:paraId="07125F25" w14:textId="77777777" w:rsidR="00932889" w:rsidRPr="005007EF" w:rsidRDefault="00932889" w:rsidP="00932889">
      <w:pPr>
        <w:pStyle w:val="ListParagraph"/>
        <w:rPr>
          <w:rFonts w:cs="Times New Roman"/>
        </w:rPr>
      </w:pPr>
    </w:p>
    <w:p w14:paraId="55DE9DA1" w14:textId="77777777" w:rsidR="005A0534" w:rsidRPr="005007EF" w:rsidRDefault="009B13D1" w:rsidP="00932889">
      <w:pPr>
        <w:pStyle w:val="ListParagraph"/>
        <w:numPr>
          <w:ilvl w:val="1"/>
          <w:numId w:val="12"/>
        </w:numPr>
        <w:rPr>
          <w:rFonts w:cs="Times New Roman"/>
        </w:rPr>
      </w:pPr>
      <w:r w:rsidRPr="005007EF">
        <w:rPr>
          <w:rFonts w:cs="Times New Roman"/>
        </w:rPr>
        <w:t>Who approves the</w:t>
      </w:r>
      <w:r w:rsidR="0093226A" w:rsidRPr="005007EF">
        <w:rPr>
          <w:rFonts w:cs="Times New Roman"/>
        </w:rPr>
        <w:t xml:space="preserve"> course instructor,</w:t>
      </w:r>
      <w:r w:rsidRPr="005007EF">
        <w:rPr>
          <w:rFonts w:cs="Times New Roman"/>
        </w:rPr>
        <w:t xml:space="preserve"> if they are not full time, to instruct TCNJ </w:t>
      </w:r>
      <w:r w:rsidR="0093226A" w:rsidRPr="005007EF">
        <w:rPr>
          <w:rFonts w:cs="Times New Roman"/>
        </w:rPr>
        <w:t xml:space="preserve">IDS </w:t>
      </w:r>
      <w:r w:rsidRPr="005007EF">
        <w:rPr>
          <w:rFonts w:cs="Times New Roman"/>
        </w:rPr>
        <w:t>courses</w:t>
      </w:r>
      <w:r w:rsidR="0093226A" w:rsidRPr="005007EF">
        <w:rPr>
          <w:rFonts w:cs="Times New Roman"/>
        </w:rPr>
        <w:t xml:space="preserve"> that </w:t>
      </w:r>
      <w:r w:rsidRPr="005007EF">
        <w:rPr>
          <w:rFonts w:cs="Times New Roman"/>
        </w:rPr>
        <w:t>are approved through LLPC?  Adjuncts are hired through Liberal Learning Office under Dr. Anderson’s purview (or director of LL).</w:t>
      </w:r>
    </w:p>
    <w:p w14:paraId="6E85635C" w14:textId="55BFB34C" w:rsidR="00932889" w:rsidRPr="005007EF" w:rsidRDefault="005A0534" w:rsidP="005A0534">
      <w:pPr>
        <w:pStyle w:val="ListParagraph"/>
        <w:numPr>
          <w:ilvl w:val="2"/>
          <w:numId w:val="12"/>
        </w:numPr>
        <w:rPr>
          <w:rFonts w:cs="Times New Roman"/>
        </w:rPr>
      </w:pPr>
      <w:r w:rsidRPr="005007EF">
        <w:rPr>
          <w:rFonts w:cs="Times New Roman"/>
          <w:i/>
        </w:rPr>
        <w:t xml:space="preserve">This question was </w:t>
      </w:r>
      <w:r w:rsidR="004B026C" w:rsidRPr="005007EF">
        <w:rPr>
          <w:rFonts w:cs="Times New Roman"/>
          <w:i/>
        </w:rPr>
        <w:t>cleared up by previous response</w:t>
      </w:r>
      <w:r w:rsidRPr="005007EF">
        <w:rPr>
          <w:rFonts w:cs="Times New Roman"/>
          <w:i/>
        </w:rPr>
        <w:t xml:space="preserve"> item b.</w:t>
      </w:r>
      <w:r w:rsidR="004B026C" w:rsidRPr="005007EF">
        <w:rPr>
          <w:rFonts w:cs="Times New Roman"/>
          <w:i/>
        </w:rPr>
        <w:t xml:space="preserve">  </w:t>
      </w:r>
      <w:r w:rsidRPr="005007EF">
        <w:rPr>
          <w:rFonts w:cs="Times New Roman"/>
          <w:i/>
        </w:rPr>
        <w:t xml:space="preserve">Currently one instruction is sufficient and </w:t>
      </w:r>
      <w:r w:rsidR="004B026C" w:rsidRPr="005007EF">
        <w:rPr>
          <w:rFonts w:cs="Times New Roman"/>
          <w:i/>
        </w:rPr>
        <w:t xml:space="preserve">Ben </w:t>
      </w:r>
      <w:proofErr w:type="spellStart"/>
      <w:r w:rsidR="004B026C" w:rsidRPr="005007EF">
        <w:rPr>
          <w:rFonts w:cs="Times New Roman"/>
          <w:i/>
        </w:rPr>
        <w:t>Orbach</w:t>
      </w:r>
      <w:proofErr w:type="spellEnd"/>
      <w:r w:rsidR="004B026C" w:rsidRPr="005007EF">
        <w:rPr>
          <w:rFonts w:cs="Times New Roman"/>
          <w:i/>
        </w:rPr>
        <w:t xml:space="preserve"> does not need to be hired as an adjunct.</w:t>
      </w:r>
    </w:p>
    <w:p w14:paraId="4966CE13" w14:textId="77777777" w:rsidR="009B13D1" w:rsidRPr="005007EF" w:rsidRDefault="009B13D1" w:rsidP="009B13D1">
      <w:pPr>
        <w:pStyle w:val="ListParagraph"/>
        <w:rPr>
          <w:rFonts w:cs="Times New Roman"/>
        </w:rPr>
      </w:pPr>
    </w:p>
    <w:p w14:paraId="6240841F" w14:textId="759D67DF" w:rsidR="00622FCD" w:rsidRPr="005007EF" w:rsidRDefault="00FC6D99" w:rsidP="00622FCD">
      <w:pPr>
        <w:pStyle w:val="ListParagraph"/>
        <w:numPr>
          <w:ilvl w:val="1"/>
          <w:numId w:val="12"/>
        </w:numPr>
        <w:rPr>
          <w:rFonts w:cs="Times New Roman"/>
        </w:rPr>
      </w:pPr>
      <w:r w:rsidRPr="005007EF">
        <w:rPr>
          <w:rFonts w:cs="Times New Roman"/>
        </w:rPr>
        <w:t>Is there a p</w:t>
      </w:r>
      <w:r w:rsidR="009B13D1" w:rsidRPr="005007EF">
        <w:rPr>
          <w:rFonts w:cs="Times New Roman"/>
        </w:rPr>
        <w:t>recedent for TCNJ course where there is not continuo</w:t>
      </w:r>
      <w:r w:rsidRPr="005007EF">
        <w:rPr>
          <w:rFonts w:cs="Times New Roman"/>
        </w:rPr>
        <w:t xml:space="preserve">us supervision by faculty (in this case the </w:t>
      </w:r>
      <w:r w:rsidR="009B13D1" w:rsidRPr="005007EF">
        <w:rPr>
          <w:rFonts w:cs="Times New Roman"/>
        </w:rPr>
        <w:t xml:space="preserve">internship instructor </w:t>
      </w:r>
      <w:r w:rsidRPr="005007EF">
        <w:rPr>
          <w:rFonts w:cs="Times New Roman"/>
        </w:rPr>
        <w:t xml:space="preserve">is only onsite for </w:t>
      </w:r>
      <w:r w:rsidR="009B13D1" w:rsidRPr="005007EF">
        <w:rPr>
          <w:rFonts w:cs="Times New Roman"/>
        </w:rPr>
        <w:t>2 days</w:t>
      </w:r>
      <w:r w:rsidRPr="005007EF">
        <w:rPr>
          <w:rFonts w:cs="Times New Roman"/>
        </w:rPr>
        <w:t xml:space="preserve"> and communicates electronically the remainder of the time</w:t>
      </w:r>
      <w:r w:rsidR="009B13D1" w:rsidRPr="005007EF">
        <w:rPr>
          <w:rFonts w:cs="Times New Roman"/>
        </w:rPr>
        <w:t>)</w:t>
      </w:r>
      <w:proofErr w:type="gramStart"/>
      <w:r w:rsidR="009B13D1" w:rsidRPr="005007EF">
        <w:rPr>
          <w:rFonts w:cs="Times New Roman"/>
        </w:rPr>
        <w:t>.</w:t>
      </w:r>
      <w:proofErr w:type="gramEnd"/>
      <w:r w:rsidR="009B13D1" w:rsidRPr="005007EF">
        <w:rPr>
          <w:rFonts w:cs="Times New Roman"/>
        </w:rPr>
        <w:t xml:space="preserve">  </w:t>
      </w:r>
    </w:p>
    <w:p w14:paraId="246B60EB" w14:textId="77777777" w:rsidR="00FC6D99" w:rsidRPr="005007EF" w:rsidRDefault="00FC6D99" w:rsidP="00FC6D99">
      <w:pPr>
        <w:pStyle w:val="ListParagraph"/>
        <w:numPr>
          <w:ilvl w:val="2"/>
          <w:numId w:val="12"/>
        </w:numPr>
        <w:rPr>
          <w:rFonts w:cs="Times New Roman"/>
        </w:rPr>
      </w:pPr>
      <w:r w:rsidRPr="005007EF">
        <w:rPr>
          <w:rFonts w:cs="Times New Roman"/>
        </w:rPr>
        <w:t>Dr. Anderson indicated that t</w:t>
      </w:r>
      <w:r w:rsidR="00C20598" w:rsidRPr="005007EF">
        <w:rPr>
          <w:rFonts w:cs="Times New Roman"/>
        </w:rPr>
        <w:t>wo IDS courses were approved for John Pollack last year.</w:t>
      </w:r>
    </w:p>
    <w:p w14:paraId="2E6F065C" w14:textId="4671E034" w:rsidR="009B13D1" w:rsidRPr="005007EF" w:rsidRDefault="009B13D1" w:rsidP="00FC6D99">
      <w:pPr>
        <w:pStyle w:val="ListParagraph"/>
        <w:numPr>
          <w:ilvl w:val="2"/>
          <w:numId w:val="12"/>
        </w:numPr>
        <w:rPr>
          <w:rFonts w:cs="Times New Roman"/>
        </w:rPr>
      </w:pPr>
      <w:r w:rsidRPr="005007EF">
        <w:rPr>
          <w:rFonts w:cs="Times New Roman"/>
        </w:rPr>
        <w:t>Internships do occur without faculty supervising directly, but these are domestic/often in state.</w:t>
      </w:r>
    </w:p>
    <w:p w14:paraId="0F988D78" w14:textId="77777777" w:rsidR="00FC6D99" w:rsidRPr="005007EF" w:rsidRDefault="00FC6D99" w:rsidP="00FC6D99">
      <w:pPr>
        <w:pStyle w:val="ListParagraph"/>
        <w:numPr>
          <w:ilvl w:val="2"/>
          <w:numId w:val="12"/>
        </w:numPr>
        <w:rPr>
          <w:rFonts w:cs="Times New Roman"/>
          <w:i/>
        </w:rPr>
      </w:pPr>
      <w:r w:rsidRPr="005007EF">
        <w:rPr>
          <w:rFonts w:cs="Times New Roman"/>
          <w:i/>
        </w:rPr>
        <w:t>There is a local supervisor in full contact and reporting back to Dr. Gross.</w:t>
      </w:r>
    </w:p>
    <w:p w14:paraId="7F072989" w14:textId="77777777" w:rsidR="009B13D1" w:rsidRPr="005007EF" w:rsidRDefault="009B13D1" w:rsidP="009B13D1">
      <w:pPr>
        <w:pStyle w:val="ListParagraph"/>
        <w:rPr>
          <w:rFonts w:cs="Times New Roman"/>
        </w:rPr>
      </w:pPr>
    </w:p>
    <w:p w14:paraId="0C1CBD83" w14:textId="7EC3F453" w:rsidR="009B13D1" w:rsidRPr="005007EF" w:rsidRDefault="009B13D1" w:rsidP="00932889">
      <w:pPr>
        <w:pStyle w:val="ListParagraph"/>
        <w:numPr>
          <w:ilvl w:val="1"/>
          <w:numId w:val="12"/>
        </w:numPr>
        <w:rPr>
          <w:rFonts w:cs="Times New Roman"/>
        </w:rPr>
      </w:pPr>
      <w:r w:rsidRPr="005007EF">
        <w:rPr>
          <w:rFonts w:cs="Times New Roman"/>
        </w:rPr>
        <w:t>Study abroad courses do use “travel managers”, but faculty are present the entire time.  This situation the students are “handed off”</w:t>
      </w:r>
      <w:r w:rsidR="00082EDA" w:rsidRPr="005007EF">
        <w:rPr>
          <w:rFonts w:cs="Times New Roman"/>
        </w:rPr>
        <w:t xml:space="preserve"> to the AUA.</w:t>
      </w:r>
    </w:p>
    <w:p w14:paraId="3E81139B" w14:textId="77777777" w:rsidR="00082EDA" w:rsidRPr="005007EF" w:rsidRDefault="00082EDA" w:rsidP="00082EDA">
      <w:pPr>
        <w:pStyle w:val="ListParagraph"/>
        <w:rPr>
          <w:rFonts w:cs="Times New Roman"/>
        </w:rPr>
      </w:pPr>
    </w:p>
    <w:p w14:paraId="682F6F0B" w14:textId="49A16D61" w:rsidR="00082EDA" w:rsidRPr="005007EF" w:rsidRDefault="008D6D6F" w:rsidP="00082EDA">
      <w:pPr>
        <w:pStyle w:val="ListParagraph"/>
        <w:numPr>
          <w:ilvl w:val="2"/>
          <w:numId w:val="12"/>
        </w:numPr>
        <w:rPr>
          <w:rFonts w:cs="Times New Roman"/>
          <w:i/>
        </w:rPr>
      </w:pPr>
      <w:r w:rsidRPr="005007EF">
        <w:rPr>
          <w:rFonts w:cs="Times New Roman"/>
          <w:i/>
        </w:rPr>
        <w:t>Dr. Gross c</w:t>
      </w:r>
      <w:r w:rsidR="00082EDA" w:rsidRPr="005007EF">
        <w:rPr>
          <w:rFonts w:cs="Times New Roman"/>
          <w:i/>
        </w:rPr>
        <w:t>larified that they are in pairs, or possibly in dorms together.</w:t>
      </w:r>
      <w:r w:rsidRPr="005007EF">
        <w:rPr>
          <w:rFonts w:cs="Times New Roman"/>
          <w:i/>
        </w:rPr>
        <w:t xml:space="preserve">  Additionally, there is an onsite supervisor that is also in contact with Dr. Gross in regard to student safety and performance in the internship.</w:t>
      </w:r>
    </w:p>
    <w:p w14:paraId="087A8ADB" w14:textId="77777777" w:rsidR="00903BCB" w:rsidRPr="005007EF" w:rsidRDefault="00903BCB" w:rsidP="00903BCB">
      <w:pPr>
        <w:pStyle w:val="ListParagraph"/>
        <w:rPr>
          <w:rFonts w:cs="Times New Roman"/>
        </w:rPr>
      </w:pPr>
    </w:p>
    <w:p w14:paraId="332E0B76" w14:textId="6A36F510" w:rsidR="00903BCB" w:rsidRPr="005007EF" w:rsidRDefault="008D6D6F" w:rsidP="00932889">
      <w:pPr>
        <w:pStyle w:val="ListParagraph"/>
        <w:numPr>
          <w:ilvl w:val="1"/>
          <w:numId w:val="12"/>
        </w:numPr>
        <w:rPr>
          <w:rFonts w:cs="Times New Roman"/>
        </w:rPr>
      </w:pPr>
      <w:r w:rsidRPr="005007EF">
        <w:rPr>
          <w:rFonts w:cs="Times New Roman"/>
        </w:rPr>
        <w:t xml:space="preserve">The </w:t>
      </w:r>
      <w:proofErr w:type="gramStart"/>
      <w:r w:rsidRPr="005007EF">
        <w:rPr>
          <w:rFonts w:cs="Times New Roman"/>
        </w:rPr>
        <w:t>a</w:t>
      </w:r>
      <w:r w:rsidR="00903BCB" w:rsidRPr="005007EF">
        <w:rPr>
          <w:rFonts w:cs="Times New Roman"/>
        </w:rPr>
        <w:t>ssessment</w:t>
      </w:r>
      <w:proofErr w:type="gramEnd"/>
      <w:r w:rsidR="00903BCB" w:rsidRPr="005007EF">
        <w:rPr>
          <w:rFonts w:cs="Times New Roman"/>
        </w:rPr>
        <w:t xml:space="preserve"> of presentations </w:t>
      </w:r>
      <w:r w:rsidRPr="005007EF">
        <w:rPr>
          <w:rFonts w:cs="Times New Roman"/>
        </w:rPr>
        <w:t>that occur upon the students return are not</w:t>
      </w:r>
      <w:r w:rsidR="00903BCB" w:rsidRPr="005007EF">
        <w:rPr>
          <w:rFonts w:cs="Times New Roman"/>
        </w:rPr>
        <w:t xml:space="preserve"> consistent:  presentation assessed by “a fac</w:t>
      </w:r>
      <w:r w:rsidRPr="005007EF">
        <w:rPr>
          <w:rFonts w:cs="Times New Roman"/>
        </w:rPr>
        <w:t>ulty member”.  How is this faculty member determined?</w:t>
      </w:r>
    </w:p>
    <w:p w14:paraId="3FBA2C00" w14:textId="77777777" w:rsidR="004B026C" w:rsidRPr="005007EF" w:rsidRDefault="004B026C" w:rsidP="004B026C">
      <w:pPr>
        <w:pStyle w:val="ListParagraph"/>
        <w:rPr>
          <w:rFonts w:cs="Times New Roman"/>
        </w:rPr>
      </w:pPr>
    </w:p>
    <w:p w14:paraId="0C5F512F" w14:textId="641E61BB" w:rsidR="004B026C" w:rsidRPr="005007EF" w:rsidRDefault="008D6D6F" w:rsidP="004B026C">
      <w:pPr>
        <w:pStyle w:val="ListParagraph"/>
        <w:numPr>
          <w:ilvl w:val="2"/>
          <w:numId w:val="12"/>
        </w:numPr>
        <w:rPr>
          <w:rFonts w:cs="Times New Roman"/>
          <w:i/>
        </w:rPr>
      </w:pPr>
      <w:r w:rsidRPr="005007EF">
        <w:rPr>
          <w:rFonts w:cs="Times New Roman"/>
          <w:i/>
        </w:rPr>
        <w:t xml:space="preserve">The contact faculty member from each institution that has students enrolling in the internship </w:t>
      </w:r>
      <w:proofErr w:type="gramStart"/>
      <w:r w:rsidRPr="005007EF">
        <w:rPr>
          <w:rFonts w:cs="Times New Roman"/>
          <w:i/>
        </w:rPr>
        <w:t>are</w:t>
      </w:r>
      <w:proofErr w:type="gramEnd"/>
      <w:r w:rsidRPr="005007EF">
        <w:rPr>
          <w:rFonts w:cs="Times New Roman"/>
          <w:i/>
        </w:rPr>
        <w:t xml:space="preserve"> a</w:t>
      </w:r>
      <w:r w:rsidR="004B026C" w:rsidRPr="005007EF">
        <w:rPr>
          <w:rFonts w:cs="Times New Roman"/>
          <w:i/>
        </w:rPr>
        <w:t>rranged through the students full time institution</w:t>
      </w:r>
      <w:r w:rsidRPr="005007EF">
        <w:rPr>
          <w:rFonts w:cs="Times New Roman"/>
          <w:i/>
        </w:rPr>
        <w:t xml:space="preserve"> before the internship begins</w:t>
      </w:r>
      <w:r w:rsidR="004B026C" w:rsidRPr="005007EF">
        <w:rPr>
          <w:rFonts w:cs="Times New Roman"/>
          <w:i/>
        </w:rPr>
        <w:t>.  There is often a faculty contact in the home institution and this assessment would be sent to Dr. Gross ultimately. Student also identifies the setting for presentation before they leave on experience.</w:t>
      </w:r>
    </w:p>
    <w:p w14:paraId="29A01090" w14:textId="77777777" w:rsidR="00363077" w:rsidRPr="005007EF" w:rsidRDefault="00363077" w:rsidP="00363077">
      <w:pPr>
        <w:pStyle w:val="ListParagraph"/>
        <w:rPr>
          <w:rFonts w:cs="Times New Roman"/>
        </w:rPr>
      </w:pPr>
    </w:p>
    <w:p w14:paraId="41A88ACE" w14:textId="7C981E91" w:rsidR="00363077" w:rsidRPr="005007EF" w:rsidRDefault="008D6D6F" w:rsidP="00363077">
      <w:pPr>
        <w:pStyle w:val="ListParagraph"/>
        <w:numPr>
          <w:ilvl w:val="1"/>
          <w:numId w:val="12"/>
        </w:numPr>
        <w:rPr>
          <w:rFonts w:cs="Times New Roman"/>
        </w:rPr>
      </w:pPr>
      <w:r w:rsidRPr="005007EF">
        <w:rPr>
          <w:rFonts w:cs="Times New Roman"/>
        </w:rPr>
        <w:t xml:space="preserve">Please clarify the </w:t>
      </w:r>
      <w:r w:rsidR="00363077" w:rsidRPr="005007EF">
        <w:rPr>
          <w:rFonts w:cs="Times New Roman"/>
        </w:rPr>
        <w:t>Learning Goal:  “Take responsibility for personal safety”</w:t>
      </w:r>
    </w:p>
    <w:p w14:paraId="24824712" w14:textId="77777777" w:rsidR="00082EDA" w:rsidRPr="005007EF" w:rsidRDefault="00082EDA" w:rsidP="00082EDA">
      <w:pPr>
        <w:pStyle w:val="ListParagraph"/>
        <w:ind w:left="1080"/>
        <w:rPr>
          <w:rFonts w:cs="Times New Roman"/>
        </w:rPr>
      </w:pPr>
    </w:p>
    <w:p w14:paraId="732A87CC" w14:textId="71212508" w:rsidR="00363077" w:rsidRPr="005007EF" w:rsidRDefault="00082EDA" w:rsidP="00363077">
      <w:pPr>
        <w:pStyle w:val="ListParagraph"/>
        <w:numPr>
          <w:ilvl w:val="2"/>
          <w:numId w:val="12"/>
        </w:numPr>
        <w:rPr>
          <w:rFonts w:cs="Times New Roman"/>
          <w:i/>
        </w:rPr>
      </w:pPr>
      <w:r w:rsidRPr="005007EF">
        <w:rPr>
          <w:rFonts w:cs="Times New Roman"/>
          <w:i/>
        </w:rPr>
        <w:t>Webinars and in person orientation before departure and on site orientation with general safety guidelines and safety guidelines specific to the country.</w:t>
      </w:r>
    </w:p>
    <w:p w14:paraId="142BDCEC" w14:textId="77777777" w:rsidR="008D6D6F" w:rsidRPr="005007EF" w:rsidRDefault="00670191" w:rsidP="008D6D6F">
      <w:pPr>
        <w:pStyle w:val="ListParagraph"/>
        <w:numPr>
          <w:ilvl w:val="1"/>
          <w:numId w:val="12"/>
        </w:numPr>
        <w:rPr>
          <w:rFonts w:cs="Times New Roman"/>
          <w:i/>
        </w:rPr>
      </w:pPr>
      <w:r w:rsidRPr="005007EF">
        <w:rPr>
          <w:rFonts w:cs="Times New Roman"/>
        </w:rPr>
        <w:t xml:space="preserve">Are there </w:t>
      </w:r>
      <w:proofErr w:type="spellStart"/>
      <w:r w:rsidRPr="005007EF">
        <w:rPr>
          <w:rFonts w:cs="Times New Roman"/>
        </w:rPr>
        <w:t>prereqs</w:t>
      </w:r>
      <w:proofErr w:type="spellEnd"/>
      <w:r w:rsidRPr="005007EF">
        <w:rPr>
          <w:rFonts w:cs="Times New Roman"/>
        </w:rPr>
        <w:t xml:space="preserve"> for this course?</w:t>
      </w:r>
      <w:r w:rsidRPr="005007EF">
        <w:rPr>
          <w:rFonts w:cs="Times New Roman"/>
          <w:i/>
        </w:rPr>
        <w:t xml:space="preserve">  </w:t>
      </w:r>
    </w:p>
    <w:p w14:paraId="2E474432" w14:textId="77777777" w:rsidR="008D6D6F" w:rsidRPr="005007EF" w:rsidRDefault="00670191" w:rsidP="008D6D6F">
      <w:pPr>
        <w:pStyle w:val="ListParagraph"/>
        <w:numPr>
          <w:ilvl w:val="2"/>
          <w:numId w:val="12"/>
        </w:numPr>
        <w:rPr>
          <w:rFonts w:cs="Times New Roman"/>
          <w:i/>
        </w:rPr>
      </w:pPr>
      <w:r w:rsidRPr="005007EF">
        <w:rPr>
          <w:rFonts w:cs="Times New Roman"/>
          <w:i/>
        </w:rPr>
        <w:t>Students apply for the program and ski</w:t>
      </w:r>
      <w:r w:rsidR="008D6D6F" w:rsidRPr="005007EF">
        <w:rPr>
          <w:rFonts w:cs="Times New Roman"/>
          <w:i/>
        </w:rPr>
        <w:t xml:space="preserve">lls are matched to students.  </w:t>
      </w:r>
    </w:p>
    <w:p w14:paraId="422D7871" w14:textId="23257102" w:rsidR="00932889" w:rsidRPr="00556164" w:rsidRDefault="008D6D6F" w:rsidP="008D6D6F">
      <w:pPr>
        <w:pStyle w:val="ListParagraph"/>
        <w:numPr>
          <w:ilvl w:val="2"/>
          <w:numId w:val="12"/>
        </w:numPr>
        <w:rPr>
          <w:rFonts w:cs="Times New Roman"/>
        </w:rPr>
      </w:pPr>
      <w:r w:rsidRPr="005007EF">
        <w:rPr>
          <w:rFonts w:cs="Times New Roman"/>
        </w:rPr>
        <w:t>TCN</w:t>
      </w:r>
      <w:r w:rsidRPr="00556164">
        <w:rPr>
          <w:rFonts w:cs="Times New Roman"/>
        </w:rPr>
        <w:t>J does not have</w:t>
      </w:r>
      <w:r w:rsidR="00670191" w:rsidRPr="00556164">
        <w:rPr>
          <w:rFonts w:cs="Times New Roman"/>
        </w:rPr>
        <w:t xml:space="preserve"> specific College-wide requirements for internships.</w:t>
      </w:r>
    </w:p>
    <w:p w14:paraId="086BBC90" w14:textId="35BE29B7" w:rsidR="00670191" w:rsidRPr="00556164" w:rsidRDefault="00670191" w:rsidP="008D6D6F">
      <w:pPr>
        <w:pStyle w:val="ListParagraph"/>
        <w:numPr>
          <w:ilvl w:val="1"/>
          <w:numId w:val="12"/>
        </w:numPr>
        <w:rPr>
          <w:rFonts w:cs="Times New Roman"/>
          <w:i/>
        </w:rPr>
      </w:pPr>
      <w:r w:rsidRPr="00556164">
        <w:rPr>
          <w:rFonts w:cs="Times New Roman"/>
          <w:i/>
        </w:rPr>
        <w:t>TCNJ will be the only college offering credit for these interns</w:t>
      </w:r>
      <w:r w:rsidR="00F904D7" w:rsidRPr="00556164">
        <w:rPr>
          <w:rFonts w:cs="Times New Roman"/>
          <w:i/>
        </w:rPr>
        <w:t xml:space="preserve"> as far as Dr. Gross knows.</w:t>
      </w:r>
    </w:p>
    <w:p w14:paraId="664AFEF9" w14:textId="77777777" w:rsidR="00F904D7" w:rsidRPr="00556164" w:rsidRDefault="00F904D7" w:rsidP="00932889">
      <w:pPr>
        <w:pStyle w:val="ListParagraph"/>
        <w:rPr>
          <w:rFonts w:cs="Times New Roman"/>
        </w:rPr>
      </w:pPr>
    </w:p>
    <w:p w14:paraId="52E66C9E" w14:textId="38E3386A" w:rsidR="007B71B6" w:rsidRPr="00556164" w:rsidRDefault="008D6D6F" w:rsidP="007B71B6">
      <w:pPr>
        <w:pStyle w:val="ListParagraph"/>
        <w:numPr>
          <w:ilvl w:val="0"/>
          <w:numId w:val="12"/>
        </w:numPr>
        <w:spacing w:after="120" w:line="240" w:lineRule="auto"/>
        <w:contextualSpacing w:val="0"/>
        <w:rPr>
          <w:rFonts w:cs="Times New Roman"/>
          <w:b/>
        </w:rPr>
      </w:pPr>
      <w:r w:rsidRPr="00556164">
        <w:rPr>
          <w:rFonts w:cs="Times New Roman"/>
        </w:rPr>
        <w:t xml:space="preserve">The LLPC Chair and representative </w:t>
      </w:r>
      <w:r w:rsidR="00B0271D" w:rsidRPr="00556164">
        <w:rPr>
          <w:rFonts w:cs="Times New Roman"/>
        </w:rPr>
        <w:t>to CAP reported that FSP recommendation has been tabled by CAP</w:t>
      </w:r>
      <w:r w:rsidRPr="00556164">
        <w:rPr>
          <w:rFonts w:cs="Times New Roman"/>
        </w:rPr>
        <w:t>.  Although it passed previously, a new</w:t>
      </w:r>
      <w:r w:rsidR="00106AB3" w:rsidRPr="00556164">
        <w:rPr>
          <w:rFonts w:cs="Times New Roman"/>
        </w:rPr>
        <w:t xml:space="preserve"> concern </w:t>
      </w:r>
      <w:r w:rsidRPr="00556164">
        <w:rPr>
          <w:rFonts w:cs="Times New Roman"/>
        </w:rPr>
        <w:t xml:space="preserve">was brought forward by a sub-committee </w:t>
      </w:r>
      <w:r w:rsidR="00106AB3" w:rsidRPr="00556164">
        <w:rPr>
          <w:rFonts w:cs="Times New Roman"/>
        </w:rPr>
        <w:t xml:space="preserve">that </w:t>
      </w:r>
      <w:r w:rsidRPr="00556164">
        <w:rPr>
          <w:rFonts w:cs="Times New Roman"/>
        </w:rPr>
        <w:t xml:space="preserve">the application of the </w:t>
      </w:r>
      <w:proofErr w:type="spellStart"/>
      <w:r w:rsidRPr="00556164">
        <w:rPr>
          <w:rFonts w:cs="Times New Roman"/>
        </w:rPr>
        <w:t>fsp</w:t>
      </w:r>
      <w:proofErr w:type="spellEnd"/>
      <w:r w:rsidRPr="00556164">
        <w:rPr>
          <w:rFonts w:cs="Times New Roman"/>
        </w:rPr>
        <w:t xml:space="preserve"> as a wild card to quantitative reasoning r</w:t>
      </w:r>
      <w:r w:rsidR="00106AB3" w:rsidRPr="00556164">
        <w:rPr>
          <w:rFonts w:cs="Times New Roman"/>
        </w:rPr>
        <w:t>educes</w:t>
      </w:r>
      <w:r w:rsidRPr="00556164">
        <w:rPr>
          <w:rFonts w:cs="Times New Roman"/>
        </w:rPr>
        <w:t xml:space="preserve"> this requirement</w:t>
      </w:r>
      <w:r w:rsidR="00106AB3" w:rsidRPr="00556164">
        <w:rPr>
          <w:rFonts w:cs="Times New Roman"/>
        </w:rPr>
        <w:t xml:space="preserve"> from 2 to 1</w:t>
      </w:r>
      <w:r w:rsidRPr="00556164">
        <w:rPr>
          <w:rFonts w:cs="Times New Roman"/>
        </w:rPr>
        <w:t xml:space="preserve"> courses and this is too much.  Additionally, the committee wants to</w:t>
      </w:r>
      <w:r w:rsidR="00106AB3" w:rsidRPr="00556164">
        <w:rPr>
          <w:rFonts w:cs="Times New Roman"/>
        </w:rPr>
        <w:t xml:space="preserve"> wait for </w:t>
      </w:r>
      <w:r w:rsidRPr="00556164">
        <w:rPr>
          <w:rFonts w:cs="Times New Roman"/>
        </w:rPr>
        <w:t xml:space="preserve">the </w:t>
      </w:r>
      <w:r w:rsidR="00106AB3" w:rsidRPr="00556164">
        <w:rPr>
          <w:rFonts w:cs="Times New Roman"/>
        </w:rPr>
        <w:t xml:space="preserve">new Assoc. Provost for Liberal Learning to come on board.  </w:t>
      </w:r>
    </w:p>
    <w:p w14:paraId="3D6C43AF" w14:textId="22A84F87" w:rsidR="00106AB3" w:rsidRPr="00556164" w:rsidRDefault="008D6D6F" w:rsidP="008D6D6F">
      <w:pPr>
        <w:spacing w:after="120" w:line="240" w:lineRule="auto"/>
        <w:rPr>
          <w:rFonts w:cs="Times New Roman"/>
        </w:rPr>
      </w:pPr>
      <w:r w:rsidRPr="00556164">
        <w:rPr>
          <w:rFonts w:cs="Times New Roman"/>
        </w:rPr>
        <w:t xml:space="preserve">It was noted that there is a precedent because double majors also only complete </w:t>
      </w:r>
      <w:proofErr w:type="gramStart"/>
      <w:r w:rsidRPr="00556164">
        <w:rPr>
          <w:rFonts w:cs="Times New Roman"/>
        </w:rPr>
        <w:t xml:space="preserve">1 </w:t>
      </w:r>
      <w:r w:rsidR="00106AB3" w:rsidRPr="00556164">
        <w:rPr>
          <w:rFonts w:cs="Times New Roman"/>
        </w:rPr>
        <w:t>quant</w:t>
      </w:r>
      <w:r w:rsidRPr="00556164">
        <w:rPr>
          <w:rFonts w:cs="Times New Roman"/>
        </w:rPr>
        <w:t>itative</w:t>
      </w:r>
      <w:r w:rsidR="00106AB3" w:rsidRPr="00556164">
        <w:rPr>
          <w:rFonts w:cs="Times New Roman"/>
        </w:rPr>
        <w:t xml:space="preserve"> reasoning</w:t>
      </w:r>
      <w:proofErr w:type="gramEnd"/>
      <w:r w:rsidR="00106AB3" w:rsidRPr="00556164">
        <w:rPr>
          <w:rFonts w:cs="Times New Roman"/>
        </w:rPr>
        <w:t xml:space="preserve"> and 1 lab science</w:t>
      </w:r>
      <w:r w:rsidRPr="00556164">
        <w:rPr>
          <w:rFonts w:cs="Times New Roman"/>
        </w:rPr>
        <w:t xml:space="preserve"> requirement.  The same applies for students completing </w:t>
      </w:r>
      <w:proofErr w:type="gramStart"/>
      <w:r w:rsidRPr="00556164">
        <w:rPr>
          <w:rFonts w:cs="Times New Roman"/>
        </w:rPr>
        <w:t>an IDS concentrations</w:t>
      </w:r>
      <w:proofErr w:type="gramEnd"/>
      <w:r w:rsidRPr="00556164">
        <w:rPr>
          <w:rFonts w:cs="Times New Roman"/>
        </w:rPr>
        <w:t xml:space="preserve"> to fulfill the liberal learning requirements.</w:t>
      </w:r>
    </w:p>
    <w:p w14:paraId="7EE9585C" w14:textId="77777777" w:rsidR="00F24EEF" w:rsidRPr="00556164" w:rsidRDefault="00F24EEF" w:rsidP="008D6D6F">
      <w:pPr>
        <w:spacing w:after="120" w:line="240" w:lineRule="auto"/>
        <w:rPr>
          <w:rFonts w:cs="Times New Roman"/>
        </w:rPr>
      </w:pPr>
    </w:p>
    <w:p w14:paraId="58EFB722" w14:textId="107178CE" w:rsidR="00F24EEF" w:rsidRPr="00556164" w:rsidRDefault="008B1A4F" w:rsidP="008B1A4F">
      <w:pPr>
        <w:pStyle w:val="ListParagraph"/>
        <w:numPr>
          <w:ilvl w:val="0"/>
          <w:numId w:val="12"/>
        </w:numPr>
        <w:spacing w:after="120" w:line="240" w:lineRule="auto"/>
        <w:rPr>
          <w:rFonts w:cs="Times New Roman"/>
        </w:rPr>
      </w:pPr>
      <w:r w:rsidRPr="00556164">
        <w:rPr>
          <w:rFonts w:cs="Times New Roman"/>
        </w:rPr>
        <w:t xml:space="preserve"> The committee continued discussion of the IDS course following Dr. Gross’ departure.  Some were satisfied with response, others were not convinced it could be considered a TCNJ course.  There was a motion</w:t>
      </w:r>
      <w:r w:rsidR="00793FCD" w:rsidRPr="00556164">
        <w:rPr>
          <w:rFonts w:cs="Times New Roman"/>
        </w:rPr>
        <w:t xml:space="preserve"> put forward by John </w:t>
      </w:r>
      <w:proofErr w:type="spellStart"/>
      <w:r w:rsidR="00793FCD" w:rsidRPr="00556164">
        <w:rPr>
          <w:rFonts w:cs="Times New Roman"/>
        </w:rPr>
        <w:t>Sisko</w:t>
      </w:r>
      <w:proofErr w:type="spellEnd"/>
      <w:r w:rsidRPr="00556164">
        <w:rPr>
          <w:rFonts w:cs="Times New Roman"/>
        </w:rPr>
        <w:t xml:space="preserve"> to table the topic and carried by a vote of 8-6-0 (for</w:t>
      </w:r>
      <w:r w:rsidR="00793FCD" w:rsidRPr="00556164">
        <w:rPr>
          <w:rFonts w:cs="Times New Roman"/>
        </w:rPr>
        <w:t>-</w:t>
      </w:r>
      <w:r w:rsidRPr="00556164">
        <w:rPr>
          <w:rFonts w:cs="Times New Roman"/>
        </w:rPr>
        <w:t>against</w:t>
      </w:r>
      <w:r w:rsidR="00793FCD" w:rsidRPr="00556164">
        <w:rPr>
          <w:rFonts w:cs="Times New Roman"/>
        </w:rPr>
        <w:t>-</w:t>
      </w:r>
      <w:r w:rsidRPr="00556164">
        <w:rPr>
          <w:rFonts w:cs="Times New Roman"/>
        </w:rPr>
        <w:t xml:space="preserve"> abstain). </w:t>
      </w:r>
    </w:p>
    <w:p w14:paraId="1C797DC2" w14:textId="1457F35E" w:rsidR="008B1A4F" w:rsidRPr="00556164" w:rsidRDefault="008B1A4F" w:rsidP="008B1A4F">
      <w:pPr>
        <w:pStyle w:val="ListParagraph"/>
        <w:numPr>
          <w:ilvl w:val="0"/>
          <w:numId w:val="12"/>
        </w:numPr>
        <w:spacing w:after="120" w:line="240" w:lineRule="auto"/>
        <w:rPr>
          <w:rFonts w:cs="Times New Roman"/>
        </w:rPr>
      </w:pPr>
      <w:r w:rsidRPr="00556164">
        <w:rPr>
          <w:rFonts w:cs="Times New Roman"/>
        </w:rPr>
        <w:t>Additional discussion continued regarding the fact that tabling the issue will likely mean it cannot be reconsidered until the spring semester.   The next LLPC meeting on Dec 4</w:t>
      </w:r>
      <w:r w:rsidRPr="00556164">
        <w:rPr>
          <w:rFonts w:cs="Times New Roman"/>
          <w:vertAlign w:val="superscript"/>
        </w:rPr>
        <w:t>th</w:t>
      </w:r>
      <w:r w:rsidRPr="00556164">
        <w:rPr>
          <w:rFonts w:cs="Times New Roman"/>
        </w:rPr>
        <w:t xml:space="preserve"> will have low attendance (may not have a quorum) because it is the day for end of semester presentations/activities in many departments.  There are no other appropriate dates to meet.</w:t>
      </w:r>
    </w:p>
    <w:p w14:paraId="015E2902" w14:textId="32E0C8A7" w:rsidR="008B1A4F" w:rsidRPr="00556164" w:rsidRDefault="00793FCD" w:rsidP="008B1A4F">
      <w:pPr>
        <w:pStyle w:val="ListParagraph"/>
        <w:numPr>
          <w:ilvl w:val="0"/>
          <w:numId w:val="12"/>
        </w:numPr>
        <w:spacing w:after="120" w:line="240" w:lineRule="auto"/>
        <w:rPr>
          <w:rFonts w:cs="Times New Roman"/>
        </w:rPr>
      </w:pPr>
      <w:r w:rsidRPr="00556164">
        <w:rPr>
          <w:rFonts w:cs="Times New Roman"/>
        </w:rPr>
        <w:t xml:space="preserve">A motion was put forward by Chung </w:t>
      </w:r>
      <w:proofErr w:type="spellStart"/>
      <w:r w:rsidRPr="00556164">
        <w:rPr>
          <w:rFonts w:cs="Times New Roman"/>
        </w:rPr>
        <w:t>Chak</w:t>
      </w:r>
      <w:proofErr w:type="spellEnd"/>
      <w:r w:rsidR="008B1A4F" w:rsidRPr="00556164">
        <w:rPr>
          <w:rFonts w:cs="Times New Roman"/>
        </w:rPr>
        <w:t xml:space="preserve"> to reconsider tabling the issue and this was seconded.  The vote carried with 10 in favor and 1 against, no abstentions.</w:t>
      </w:r>
    </w:p>
    <w:p w14:paraId="0D201520" w14:textId="6453FEDE" w:rsidR="008B1A4F" w:rsidRPr="00556164" w:rsidRDefault="008B1A4F" w:rsidP="008B1A4F">
      <w:pPr>
        <w:pStyle w:val="ListParagraph"/>
        <w:numPr>
          <w:ilvl w:val="0"/>
          <w:numId w:val="12"/>
        </w:numPr>
        <w:spacing w:after="120" w:line="240" w:lineRule="auto"/>
        <w:rPr>
          <w:rFonts w:cs="Times New Roman"/>
        </w:rPr>
      </w:pPr>
      <w:r w:rsidRPr="00556164">
        <w:rPr>
          <w:rFonts w:cs="Times New Roman"/>
        </w:rPr>
        <w:t>Further discussion regarding the satisfaction of the committee with Dr. Gross’s responses both in writing and at the meeting today.  Most felt that most concerns were addressed and this unique opportunity for students should be made available.</w:t>
      </w:r>
    </w:p>
    <w:p w14:paraId="1E314C97" w14:textId="31B87DE5" w:rsidR="008B1A4F" w:rsidRPr="005007EF" w:rsidRDefault="008B1A4F" w:rsidP="008B1A4F">
      <w:pPr>
        <w:pStyle w:val="ListParagraph"/>
        <w:numPr>
          <w:ilvl w:val="0"/>
          <w:numId w:val="12"/>
        </w:numPr>
        <w:spacing w:after="120" w:line="240" w:lineRule="auto"/>
        <w:rPr>
          <w:rFonts w:cs="Times New Roman"/>
        </w:rPr>
      </w:pPr>
      <w:r w:rsidRPr="00556164">
        <w:rPr>
          <w:rFonts w:cs="Times New Roman"/>
        </w:rPr>
        <w:t>A motion to vote on the approval of IDS 343 without conditions was</w:t>
      </w:r>
      <w:r w:rsidR="00793FCD" w:rsidRPr="00556164">
        <w:rPr>
          <w:rFonts w:cs="Times New Roman"/>
        </w:rPr>
        <w:t xml:space="preserve"> put forward by Chung </w:t>
      </w:r>
      <w:proofErr w:type="spellStart"/>
      <w:r w:rsidR="00793FCD" w:rsidRPr="00556164">
        <w:rPr>
          <w:rFonts w:cs="Times New Roman"/>
        </w:rPr>
        <w:t>Chak</w:t>
      </w:r>
      <w:proofErr w:type="spellEnd"/>
      <w:r w:rsidR="00793FCD">
        <w:rPr>
          <w:rFonts w:cs="Times New Roman"/>
        </w:rPr>
        <w:t xml:space="preserve"> and</w:t>
      </w:r>
      <w:r w:rsidRPr="005007EF">
        <w:rPr>
          <w:rFonts w:cs="Times New Roman"/>
        </w:rPr>
        <w:t xml:space="preserve"> seconded.  The vote carried in favor of approving the course with a vote of 10 to 0 with 1 abstention.</w:t>
      </w:r>
    </w:p>
    <w:p w14:paraId="4BF8D3FE" w14:textId="77777777" w:rsidR="00DA1EFF" w:rsidRDefault="00DA1EFF" w:rsidP="00DA1EFF">
      <w:pPr>
        <w:rPr>
          <w:rFonts w:eastAsia="Arial" w:cs="Arial"/>
        </w:rPr>
      </w:pPr>
    </w:p>
    <w:p w14:paraId="2B9FFC15" w14:textId="47242152" w:rsidR="00DA1EFF" w:rsidRPr="00DA1EFF" w:rsidRDefault="00DA1EFF" w:rsidP="00DA1EFF">
      <w:pPr>
        <w:pStyle w:val="ListParagraph"/>
        <w:numPr>
          <w:ilvl w:val="0"/>
          <w:numId w:val="12"/>
        </w:numPr>
        <w:rPr>
          <w:rFonts w:eastAsia="Arial" w:cs="Arial"/>
        </w:rPr>
      </w:pPr>
      <w:r>
        <w:rPr>
          <w:rFonts w:eastAsia="Arial" w:cs="Arial"/>
        </w:rPr>
        <w:t>Adjournment at 3:10 pm</w:t>
      </w:r>
    </w:p>
    <w:p w14:paraId="5900572C" w14:textId="77777777" w:rsidR="002160D2" w:rsidRDefault="002160D2" w:rsidP="002160D2">
      <w:pPr>
        <w:spacing w:after="120" w:line="240" w:lineRule="auto"/>
        <w:jc w:val="center"/>
        <w:rPr>
          <w:rFonts w:ascii="Times New Roman" w:hAnsi="Times New Roman" w:cs="Times New Roman"/>
          <w:b/>
          <w:sz w:val="28"/>
          <w:szCs w:val="28"/>
        </w:rPr>
      </w:pPr>
    </w:p>
    <w:sectPr w:rsidR="0021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587"/>
    <w:multiLevelType w:val="hybridMultilevel"/>
    <w:tmpl w:val="39C83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B28CE"/>
    <w:multiLevelType w:val="hybridMultilevel"/>
    <w:tmpl w:val="5E34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614C"/>
    <w:multiLevelType w:val="hybridMultilevel"/>
    <w:tmpl w:val="FC5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AE5"/>
    <w:multiLevelType w:val="hybridMultilevel"/>
    <w:tmpl w:val="F9B40520"/>
    <w:lvl w:ilvl="0" w:tplc="1E145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578E"/>
    <w:multiLevelType w:val="multilevel"/>
    <w:tmpl w:val="3810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A3868"/>
    <w:multiLevelType w:val="hybridMultilevel"/>
    <w:tmpl w:val="5E54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8E017B"/>
    <w:multiLevelType w:val="hybridMultilevel"/>
    <w:tmpl w:val="EF7E6C54"/>
    <w:lvl w:ilvl="0" w:tplc="1F4AE37C">
      <w:start w:val="1"/>
      <w:numFmt w:val="decimal"/>
      <w:lvlText w:val="%1."/>
      <w:lvlJc w:val="left"/>
      <w:pPr>
        <w:ind w:left="720" w:hanging="360"/>
      </w:pPr>
      <w:rPr>
        <w:b w:val="0"/>
        <w:i w:val="0"/>
      </w:rPr>
    </w:lvl>
    <w:lvl w:ilvl="1" w:tplc="58C85BD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65686C"/>
    <w:multiLevelType w:val="hybridMultilevel"/>
    <w:tmpl w:val="AFDC3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D12C2"/>
    <w:multiLevelType w:val="hybridMultilevel"/>
    <w:tmpl w:val="E19466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4E7E99"/>
    <w:multiLevelType w:val="multilevel"/>
    <w:tmpl w:val="EC7A8C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166FF"/>
    <w:multiLevelType w:val="hybridMultilevel"/>
    <w:tmpl w:val="38462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8F3C31"/>
    <w:multiLevelType w:val="multilevel"/>
    <w:tmpl w:val="B204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F27E9"/>
    <w:multiLevelType w:val="hybridMultilevel"/>
    <w:tmpl w:val="5F9EB72A"/>
    <w:lvl w:ilvl="0" w:tplc="67FEE462">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D07E43"/>
    <w:multiLevelType w:val="hybridMultilevel"/>
    <w:tmpl w:val="66C061A6"/>
    <w:lvl w:ilvl="0" w:tplc="C2C48A6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BD4774"/>
    <w:multiLevelType w:val="hybridMultilevel"/>
    <w:tmpl w:val="C35C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C94CFB"/>
    <w:multiLevelType w:val="hybridMultilevel"/>
    <w:tmpl w:val="92DEEF6C"/>
    <w:lvl w:ilvl="0" w:tplc="C6D09BC6">
      <w:start w:val="1"/>
      <w:numFmt w:val="decimal"/>
      <w:lvlText w:val="%1."/>
      <w:lvlJc w:val="left"/>
      <w:pPr>
        <w:ind w:left="863" w:hanging="360"/>
      </w:pPr>
      <w:rPr>
        <w:rFonts w:hint="default"/>
        <w:w w:val="100"/>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num w:numId="1">
    <w:abstractNumId w:val="11"/>
  </w:num>
  <w:num w:numId="2">
    <w:abstractNumId w:val="2"/>
  </w:num>
  <w:num w:numId="3">
    <w:abstractNumId w:val="13"/>
  </w:num>
  <w:num w:numId="4">
    <w:abstractNumId w:val="4"/>
  </w:num>
  <w:num w:numId="5">
    <w:abstractNumId w:val="7"/>
  </w:num>
  <w:num w:numId="6">
    <w:abstractNumId w:val="9"/>
  </w:num>
  <w:num w:numId="7">
    <w:abstractNumId w:val="14"/>
  </w:num>
  <w:num w:numId="8">
    <w:abstractNumId w:val="10"/>
  </w:num>
  <w:num w:numId="9">
    <w:abstractNumId w:val="12"/>
  </w:num>
  <w:num w:numId="10">
    <w:abstractNumId w:val="5"/>
  </w:num>
  <w:num w:numId="11">
    <w:abstractNumId w:val="1"/>
  </w:num>
  <w:num w:numId="12">
    <w:abstractNumId w:val="6"/>
  </w:num>
  <w:num w:numId="13">
    <w:abstractNumId w:val="15"/>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A6"/>
    <w:rsid w:val="000063E6"/>
    <w:rsid w:val="00031857"/>
    <w:rsid w:val="000638B5"/>
    <w:rsid w:val="000720C1"/>
    <w:rsid w:val="00082EDA"/>
    <w:rsid w:val="00084D09"/>
    <w:rsid w:val="000A49E2"/>
    <w:rsid w:val="000A5D97"/>
    <w:rsid w:val="000D2008"/>
    <w:rsid w:val="000E44B2"/>
    <w:rsid w:val="00102F6C"/>
    <w:rsid w:val="00106AB3"/>
    <w:rsid w:val="00127B90"/>
    <w:rsid w:val="001606DA"/>
    <w:rsid w:val="00161ABA"/>
    <w:rsid w:val="0018616C"/>
    <w:rsid w:val="001A3012"/>
    <w:rsid w:val="001A39C9"/>
    <w:rsid w:val="001A67A9"/>
    <w:rsid w:val="00202050"/>
    <w:rsid w:val="002026A1"/>
    <w:rsid w:val="00204004"/>
    <w:rsid w:val="002160D2"/>
    <w:rsid w:val="002204CF"/>
    <w:rsid w:val="0029146B"/>
    <w:rsid w:val="002C5E30"/>
    <w:rsid w:val="002D1300"/>
    <w:rsid w:val="002E0925"/>
    <w:rsid w:val="002E59A9"/>
    <w:rsid w:val="00301E9C"/>
    <w:rsid w:val="003020A5"/>
    <w:rsid w:val="00360D56"/>
    <w:rsid w:val="00363077"/>
    <w:rsid w:val="003B2F9C"/>
    <w:rsid w:val="003D5FD3"/>
    <w:rsid w:val="003E01FB"/>
    <w:rsid w:val="003F5C93"/>
    <w:rsid w:val="00405D3F"/>
    <w:rsid w:val="0042226D"/>
    <w:rsid w:val="00426CB1"/>
    <w:rsid w:val="004549F6"/>
    <w:rsid w:val="00454EB9"/>
    <w:rsid w:val="004A60A4"/>
    <w:rsid w:val="004B026C"/>
    <w:rsid w:val="004B1134"/>
    <w:rsid w:val="004B3EBC"/>
    <w:rsid w:val="004B70B0"/>
    <w:rsid w:val="004C7BF6"/>
    <w:rsid w:val="004D0876"/>
    <w:rsid w:val="004F2083"/>
    <w:rsid w:val="005007EF"/>
    <w:rsid w:val="005426CD"/>
    <w:rsid w:val="0055279D"/>
    <w:rsid w:val="00556164"/>
    <w:rsid w:val="00556188"/>
    <w:rsid w:val="0055707C"/>
    <w:rsid w:val="00560895"/>
    <w:rsid w:val="00582483"/>
    <w:rsid w:val="00584AB4"/>
    <w:rsid w:val="00590E25"/>
    <w:rsid w:val="005A0534"/>
    <w:rsid w:val="005A2D6F"/>
    <w:rsid w:val="005F573C"/>
    <w:rsid w:val="00622FCD"/>
    <w:rsid w:val="00630251"/>
    <w:rsid w:val="00631453"/>
    <w:rsid w:val="00643CB1"/>
    <w:rsid w:val="006453B9"/>
    <w:rsid w:val="0064611D"/>
    <w:rsid w:val="00670191"/>
    <w:rsid w:val="006D004E"/>
    <w:rsid w:val="006E3DC7"/>
    <w:rsid w:val="00701D7F"/>
    <w:rsid w:val="00702D6B"/>
    <w:rsid w:val="00724BFD"/>
    <w:rsid w:val="007252E2"/>
    <w:rsid w:val="007427A9"/>
    <w:rsid w:val="00746B8D"/>
    <w:rsid w:val="0077069C"/>
    <w:rsid w:val="00780B51"/>
    <w:rsid w:val="00793FCD"/>
    <w:rsid w:val="007B0069"/>
    <w:rsid w:val="007B07F6"/>
    <w:rsid w:val="007B71B6"/>
    <w:rsid w:val="007E193C"/>
    <w:rsid w:val="0080651A"/>
    <w:rsid w:val="008171C1"/>
    <w:rsid w:val="00825C61"/>
    <w:rsid w:val="008456F4"/>
    <w:rsid w:val="00877A30"/>
    <w:rsid w:val="008B1A4F"/>
    <w:rsid w:val="008D1FB5"/>
    <w:rsid w:val="008D6D6F"/>
    <w:rsid w:val="00903BCB"/>
    <w:rsid w:val="00930C9A"/>
    <w:rsid w:val="00931257"/>
    <w:rsid w:val="0093226A"/>
    <w:rsid w:val="009324A3"/>
    <w:rsid w:val="00932889"/>
    <w:rsid w:val="009A24EC"/>
    <w:rsid w:val="009B13D1"/>
    <w:rsid w:val="009B2200"/>
    <w:rsid w:val="009C2BAE"/>
    <w:rsid w:val="009D5D3A"/>
    <w:rsid w:val="009E0290"/>
    <w:rsid w:val="00A00277"/>
    <w:rsid w:val="00A549CD"/>
    <w:rsid w:val="00A6311B"/>
    <w:rsid w:val="00A66DB3"/>
    <w:rsid w:val="00A81961"/>
    <w:rsid w:val="00A869B3"/>
    <w:rsid w:val="00AE3081"/>
    <w:rsid w:val="00AF1D9D"/>
    <w:rsid w:val="00B0271D"/>
    <w:rsid w:val="00B12407"/>
    <w:rsid w:val="00B24531"/>
    <w:rsid w:val="00B25B6D"/>
    <w:rsid w:val="00B42E83"/>
    <w:rsid w:val="00B64690"/>
    <w:rsid w:val="00B80D09"/>
    <w:rsid w:val="00B835E7"/>
    <w:rsid w:val="00C0748B"/>
    <w:rsid w:val="00C20598"/>
    <w:rsid w:val="00C64267"/>
    <w:rsid w:val="00C70CC1"/>
    <w:rsid w:val="00C75885"/>
    <w:rsid w:val="00C812A7"/>
    <w:rsid w:val="00C91B6E"/>
    <w:rsid w:val="00CF4F1C"/>
    <w:rsid w:val="00D029AF"/>
    <w:rsid w:val="00D47B8A"/>
    <w:rsid w:val="00D75416"/>
    <w:rsid w:val="00D75DDD"/>
    <w:rsid w:val="00D96541"/>
    <w:rsid w:val="00DA1EFF"/>
    <w:rsid w:val="00DC2F13"/>
    <w:rsid w:val="00DD3939"/>
    <w:rsid w:val="00E15740"/>
    <w:rsid w:val="00E50509"/>
    <w:rsid w:val="00E50552"/>
    <w:rsid w:val="00E657A6"/>
    <w:rsid w:val="00EA4163"/>
    <w:rsid w:val="00EB15BC"/>
    <w:rsid w:val="00EB3279"/>
    <w:rsid w:val="00ED36BE"/>
    <w:rsid w:val="00F133C9"/>
    <w:rsid w:val="00F220AE"/>
    <w:rsid w:val="00F24EEF"/>
    <w:rsid w:val="00F3617A"/>
    <w:rsid w:val="00F45662"/>
    <w:rsid w:val="00F46E64"/>
    <w:rsid w:val="00F56F2B"/>
    <w:rsid w:val="00F81264"/>
    <w:rsid w:val="00F904D7"/>
    <w:rsid w:val="00F91B04"/>
    <w:rsid w:val="00FC6D99"/>
    <w:rsid w:val="00FD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780B51"/>
    <w:pPr>
      <w:spacing w:line="240" w:lineRule="auto"/>
    </w:pPr>
    <w:rPr>
      <w:sz w:val="24"/>
      <w:szCs w:val="24"/>
    </w:rPr>
  </w:style>
  <w:style w:type="character" w:customStyle="1" w:styleId="CommentTextChar">
    <w:name w:val="Comment Text Char"/>
    <w:basedOn w:val="DefaultParagraphFont"/>
    <w:link w:val="CommentText"/>
    <w:uiPriority w:val="99"/>
    <w:semiHidden/>
    <w:rsid w:val="00780B51"/>
    <w:rPr>
      <w:sz w:val="24"/>
      <w:szCs w:val="24"/>
    </w:rPr>
  </w:style>
  <w:style w:type="paragraph" w:styleId="CommentSubject">
    <w:name w:val="annotation subject"/>
    <w:basedOn w:val="CommentText"/>
    <w:next w:val="CommentText"/>
    <w:link w:val="CommentSubjectChar"/>
    <w:uiPriority w:val="99"/>
    <w:semiHidden/>
    <w:unhideWhenUsed/>
    <w:rsid w:val="00780B51"/>
    <w:rPr>
      <w:b/>
      <w:bCs/>
      <w:sz w:val="20"/>
      <w:szCs w:val="20"/>
    </w:rPr>
  </w:style>
  <w:style w:type="character" w:customStyle="1" w:styleId="CommentSubjectChar">
    <w:name w:val="Comment Subject Char"/>
    <w:basedOn w:val="CommentTextChar"/>
    <w:link w:val="CommentSubject"/>
    <w:uiPriority w:val="99"/>
    <w:semiHidden/>
    <w:rsid w:val="00780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780B51"/>
    <w:pPr>
      <w:spacing w:line="240" w:lineRule="auto"/>
    </w:pPr>
    <w:rPr>
      <w:sz w:val="24"/>
      <w:szCs w:val="24"/>
    </w:rPr>
  </w:style>
  <w:style w:type="character" w:customStyle="1" w:styleId="CommentTextChar">
    <w:name w:val="Comment Text Char"/>
    <w:basedOn w:val="DefaultParagraphFont"/>
    <w:link w:val="CommentText"/>
    <w:uiPriority w:val="99"/>
    <w:semiHidden/>
    <w:rsid w:val="00780B51"/>
    <w:rPr>
      <w:sz w:val="24"/>
      <w:szCs w:val="24"/>
    </w:rPr>
  </w:style>
  <w:style w:type="paragraph" w:styleId="CommentSubject">
    <w:name w:val="annotation subject"/>
    <w:basedOn w:val="CommentText"/>
    <w:next w:val="CommentText"/>
    <w:link w:val="CommentSubjectChar"/>
    <w:uiPriority w:val="99"/>
    <w:semiHidden/>
    <w:unhideWhenUsed/>
    <w:rsid w:val="00780B51"/>
    <w:rPr>
      <w:b/>
      <w:bCs/>
      <w:sz w:val="20"/>
      <w:szCs w:val="20"/>
    </w:rPr>
  </w:style>
  <w:style w:type="character" w:customStyle="1" w:styleId="CommentSubjectChar">
    <w:name w:val="Comment Subject Char"/>
    <w:basedOn w:val="CommentTextChar"/>
    <w:link w:val="CommentSubject"/>
    <w:uiPriority w:val="99"/>
    <w:semiHidden/>
    <w:rsid w:val="00780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0DE4-A97A-4758-AEF3-78A4D2C9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6</cp:revision>
  <cp:lastPrinted>2013-11-20T17:28:00Z</cp:lastPrinted>
  <dcterms:created xsi:type="dcterms:W3CDTF">2013-12-04T18:39:00Z</dcterms:created>
  <dcterms:modified xsi:type="dcterms:W3CDTF">2014-03-21T15:41:00Z</dcterms:modified>
</cp:coreProperties>
</file>