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467C15" w:rsidP="00062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46293D">
        <w:rPr>
          <w:rFonts w:ascii="Times New Roman" w:hAnsi="Times New Roman" w:cs="Times New Roman"/>
          <w:b/>
          <w:sz w:val="24"/>
          <w:szCs w:val="24"/>
        </w:rPr>
        <w:t>28</w:t>
      </w:r>
      <w:r w:rsidR="008B39C9" w:rsidRPr="00F263E8">
        <w:rPr>
          <w:rFonts w:ascii="Times New Roman" w:hAnsi="Times New Roman" w:cs="Times New Roman"/>
          <w:b/>
          <w:sz w:val="24"/>
          <w:szCs w:val="24"/>
        </w:rPr>
        <w:t>, 2012</w:t>
      </w:r>
    </w:p>
    <w:p w:rsidR="008B39C9" w:rsidRPr="00F263E8" w:rsidRDefault="008B39C9" w:rsidP="00062E85">
      <w:pPr>
        <w:spacing w:after="0" w:line="240" w:lineRule="auto"/>
        <w:jc w:val="center"/>
        <w:rPr>
          <w:rFonts w:ascii="Times New Roman" w:hAnsi="Times New Roman" w:cs="Times New Roman"/>
          <w:sz w:val="24"/>
          <w:szCs w:val="24"/>
        </w:rPr>
      </w:pPr>
    </w:p>
    <w:p w:rsidR="008B39C9" w:rsidRPr="00F263E8" w:rsidRDefault="008B39C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Present: D. Hunt, B. McMahan, L. </w:t>
      </w:r>
      <w:proofErr w:type="spellStart"/>
      <w:r w:rsidRPr="00F263E8">
        <w:rPr>
          <w:rFonts w:ascii="Times New Roman" w:hAnsi="Times New Roman" w:cs="Times New Roman"/>
          <w:sz w:val="24"/>
          <w:szCs w:val="24"/>
        </w:rPr>
        <w:t>Paolini</w:t>
      </w:r>
      <w:proofErr w:type="spellEnd"/>
      <w:r w:rsidRPr="00F263E8">
        <w:rPr>
          <w:rFonts w:ascii="Times New Roman" w:hAnsi="Times New Roman" w:cs="Times New Roman"/>
          <w:sz w:val="24"/>
          <w:szCs w:val="24"/>
        </w:rPr>
        <w:t xml:space="preserve">, R. Morin, V. </w:t>
      </w:r>
      <w:proofErr w:type="spellStart"/>
      <w:r w:rsidRPr="00F263E8">
        <w:rPr>
          <w:rFonts w:ascii="Times New Roman" w:hAnsi="Times New Roman" w:cs="Times New Roman"/>
          <w:sz w:val="24"/>
          <w:szCs w:val="24"/>
        </w:rPr>
        <w:t>Tucci</w:t>
      </w:r>
      <w:proofErr w:type="spellEnd"/>
      <w:r w:rsidRPr="00F263E8">
        <w:rPr>
          <w:rFonts w:ascii="Times New Roman" w:hAnsi="Times New Roman" w:cs="Times New Roman"/>
          <w:sz w:val="24"/>
          <w:szCs w:val="24"/>
        </w:rPr>
        <w:t>,</w:t>
      </w:r>
      <w:r w:rsidR="00467C15" w:rsidRPr="00467C15">
        <w:rPr>
          <w:rFonts w:ascii="Times New Roman" w:hAnsi="Times New Roman" w:cs="Times New Roman"/>
          <w:sz w:val="24"/>
          <w:szCs w:val="24"/>
        </w:rPr>
        <w:t xml:space="preserve"> </w:t>
      </w:r>
      <w:r w:rsidR="00467C15" w:rsidRPr="00F263E8">
        <w:rPr>
          <w:rFonts w:ascii="Times New Roman" w:hAnsi="Times New Roman" w:cs="Times New Roman"/>
          <w:sz w:val="24"/>
          <w:szCs w:val="24"/>
        </w:rPr>
        <w:t>M. Benoit</w:t>
      </w:r>
      <w:r w:rsidR="00467C15">
        <w:rPr>
          <w:rFonts w:ascii="Times New Roman" w:hAnsi="Times New Roman" w:cs="Times New Roman"/>
          <w:sz w:val="24"/>
          <w:szCs w:val="24"/>
        </w:rPr>
        <w:t xml:space="preserve">, </w:t>
      </w:r>
      <w:r w:rsidR="00467C15" w:rsidRPr="00F263E8">
        <w:rPr>
          <w:rFonts w:ascii="Times New Roman" w:hAnsi="Times New Roman" w:cs="Times New Roman"/>
          <w:sz w:val="24"/>
          <w:szCs w:val="24"/>
        </w:rPr>
        <w:t>S. Schreiner</w:t>
      </w:r>
      <w:r w:rsidR="00467C15">
        <w:rPr>
          <w:rFonts w:ascii="Times New Roman" w:hAnsi="Times New Roman" w:cs="Times New Roman"/>
          <w:sz w:val="24"/>
          <w:szCs w:val="24"/>
        </w:rPr>
        <w:t>,</w:t>
      </w:r>
      <w:r w:rsidR="00467C15" w:rsidRPr="00467C15">
        <w:rPr>
          <w:rFonts w:ascii="Times New Roman" w:hAnsi="Times New Roman" w:cs="Times New Roman"/>
          <w:sz w:val="24"/>
          <w:szCs w:val="24"/>
        </w:rPr>
        <w:t xml:space="preserve"> </w:t>
      </w:r>
      <w:r w:rsidR="00467C15">
        <w:rPr>
          <w:rFonts w:ascii="Times New Roman" w:hAnsi="Times New Roman" w:cs="Times New Roman"/>
          <w:sz w:val="24"/>
          <w:szCs w:val="24"/>
        </w:rPr>
        <w:t>Samantha Torres, Gregory Pogue</w:t>
      </w:r>
      <w:r w:rsidR="00651DAC">
        <w:rPr>
          <w:rFonts w:ascii="Times New Roman" w:hAnsi="Times New Roman" w:cs="Times New Roman"/>
          <w:sz w:val="24"/>
          <w:szCs w:val="24"/>
        </w:rPr>
        <w:t>,</w:t>
      </w:r>
      <w:r w:rsidR="00651DAC" w:rsidRPr="00651DAC">
        <w:rPr>
          <w:rFonts w:ascii="Times New Roman" w:hAnsi="Times New Roman" w:cs="Times New Roman"/>
          <w:sz w:val="24"/>
          <w:szCs w:val="24"/>
        </w:rPr>
        <w:t xml:space="preserve"> </w:t>
      </w:r>
      <w:r w:rsidR="00651DAC" w:rsidRPr="00F263E8">
        <w:rPr>
          <w:rFonts w:ascii="Times New Roman" w:hAnsi="Times New Roman" w:cs="Times New Roman"/>
          <w:sz w:val="24"/>
          <w:szCs w:val="24"/>
        </w:rPr>
        <w:t xml:space="preserve">J. </w:t>
      </w:r>
      <w:proofErr w:type="spellStart"/>
      <w:r w:rsidR="00651DAC" w:rsidRPr="00F263E8">
        <w:rPr>
          <w:rFonts w:ascii="Times New Roman" w:hAnsi="Times New Roman" w:cs="Times New Roman"/>
          <w:sz w:val="24"/>
          <w:szCs w:val="24"/>
        </w:rPr>
        <w:t>Stauff</w:t>
      </w:r>
      <w:proofErr w:type="spellEnd"/>
    </w:p>
    <w:p w:rsidR="00594152" w:rsidRDefault="00594152" w:rsidP="00062E85">
      <w:pPr>
        <w:spacing w:after="0" w:line="240" w:lineRule="auto"/>
        <w:jc w:val="both"/>
        <w:rPr>
          <w:rFonts w:ascii="Times New Roman" w:hAnsi="Times New Roman" w:cs="Times New Roman"/>
          <w:sz w:val="24"/>
          <w:szCs w:val="24"/>
        </w:rPr>
      </w:pPr>
    </w:p>
    <w:p w:rsidR="0046293D" w:rsidRDefault="0046293D"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Excused: </w:t>
      </w:r>
      <w:r w:rsidRPr="00F263E8">
        <w:rPr>
          <w:rFonts w:ascii="Times New Roman" w:hAnsi="Times New Roman" w:cs="Times New Roman"/>
          <w:sz w:val="24"/>
          <w:szCs w:val="24"/>
        </w:rPr>
        <w:t xml:space="preserve">C. </w:t>
      </w:r>
      <w:proofErr w:type="spellStart"/>
      <w:r w:rsidRPr="00F263E8">
        <w:rPr>
          <w:rFonts w:ascii="Times New Roman" w:hAnsi="Times New Roman" w:cs="Times New Roman"/>
          <w:sz w:val="24"/>
          <w:szCs w:val="24"/>
        </w:rPr>
        <w:t>Alves</w:t>
      </w:r>
      <w:proofErr w:type="spellEnd"/>
      <w:r>
        <w:rPr>
          <w:rFonts w:ascii="Times New Roman" w:hAnsi="Times New Roman" w:cs="Times New Roman"/>
          <w:sz w:val="24"/>
          <w:szCs w:val="24"/>
        </w:rPr>
        <w:t>,</w:t>
      </w:r>
      <w:r w:rsidRPr="0046293D">
        <w:rPr>
          <w:rFonts w:ascii="Times New Roman" w:hAnsi="Times New Roman" w:cs="Times New Roman"/>
          <w:sz w:val="24"/>
          <w:szCs w:val="24"/>
        </w:rPr>
        <w:t xml:space="preserve"> </w:t>
      </w:r>
      <w:r w:rsidRPr="00F263E8">
        <w:rPr>
          <w:rFonts w:ascii="Times New Roman" w:hAnsi="Times New Roman" w:cs="Times New Roman"/>
          <w:sz w:val="24"/>
          <w:szCs w:val="24"/>
        </w:rPr>
        <w:t>S. Carroll</w:t>
      </w:r>
      <w:r>
        <w:rPr>
          <w:rFonts w:ascii="Times New Roman" w:hAnsi="Times New Roman" w:cs="Times New Roman"/>
          <w:sz w:val="24"/>
          <w:szCs w:val="24"/>
        </w:rPr>
        <w:t>,</w:t>
      </w:r>
      <w:r w:rsidRPr="0046293D">
        <w:rPr>
          <w:rFonts w:ascii="Times New Roman" w:hAnsi="Times New Roman" w:cs="Times New Roman"/>
          <w:sz w:val="24"/>
          <w:szCs w:val="24"/>
        </w:rPr>
        <w:t xml:space="preserve"> </w:t>
      </w:r>
      <w:r w:rsidRPr="00F263E8">
        <w:rPr>
          <w:rFonts w:ascii="Times New Roman" w:hAnsi="Times New Roman" w:cs="Times New Roman"/>
          <w:sz w:val="24"/>
          <w:szCs w:val="24"/>
        </w:rPr>
        <w:t xml:space="preserve">J. </w:t>
      </w:r>
      <w:proofErr w:type="spellStart"/>
      <w:r w:rsidRPr="00F263E8">
        <w:rPr>
          <w:rFonts w:ascii="Times New Roman" w:hAnsi="Times New Roman" w:cs="Times New Roman"/>
          <w:sz w:val="24"/>
          <w:szCs w:val="24"/>
        </w:rPr>
        <w:t>Ruscio</w:t>
      </w:r>
      <w:proofErr w:type="spellEnd"/>
    </w:p>
    <w:p w:rsidR="0046293D" w:rsidRDefault="0046293D" w:rsidP="00062E85">
      <w:pPr>
        <w:spacing w:after="0" w:line="240" w:lineRule="auto"/>
        <w:jc w:val="both"/>
        <w:rPr>
          <w:rFonts w:ascii="Times New Roman" w:hAnsi="Times New Roman" w:cs="Times New Roman"/>
          <w:sz w:val="24"/>
          <w:szCs w:val="24"/>
        </w:rPr>
      </w:pPr>
    </w:p>
    <w:p w:rsidR="00594152" w:rsidRPr="00F263E8" w:rsidRDefault="00375514"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Absent: </w:t>
      </w:r>
      <w:r w:rsidR="00467C15" w:rsidRPr="00F263E8">
        <w:rPr>
          <w:rFonts w:ascii="Times New Roman" w:eastAsia="Times New Roman" w:hAnsi="Times New Roman" w:cs="Times New Roman"/>
          <w:sz w:val="24"/>
          <w:szCs w:val="24"/>
        </w:rPr>
        <w:t>R. Blumberg</w:t>
      </w:r>
      <w:r w:rsidR="00212855">
        <w:rPr>
          <w:rFonts w:ascii="Times New Roman" w:hAnsi="Times New Roman" w:cs="Times New Roman"/>
          <w:sz w:val="24"/>
          <w:szCs w:val="24"/>
        </w:rPr>
        <w:t xml:space="preserve">, </w:t>
      </w:r>
    </w:p>
    <w:p w:rsidR="00375514" w:rsidRDefault="00375514" w:rsidP="00062E85">
      <w:pPr>
        <w:spacing w:after="0" w:line="240" w:lineRule="auto"/>
        <w:jc w:val="both"/>
        <w:rPr>
          <w:rFonts w:ascii="Times New Roman" w:hAnsi="Times New Roman" w:cs="Times New Roman"/>
          <w:sz w:val="24"/>
          <w:szCs w:val="24"/>
        </w:rPr>
      </w:pPr>
    </w:p>
    <w:p w:rsidR="00594152" w:rsidRPr="00F263E8" w:rsidRDefault="00EE3D0D"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94152" w:rsidRPr="00F263E8">
        <w:rPr>
          <w:rFonts w:ascii="Times New Roman" w:hAnsi="Times New Roman" w:cs="Times New Roman"/>
          <w:sz w:val="24"/>
          <w:szCs w:val="24"/>
        </w:rPr>
        <w:t xml:space="preserve">Minutes for </w:t>
      </w:r>
      <w:r w:rsidR="0046293D">
        <w:rPr>
          <w:rFonts w:ascii="Times New Roman" w:hAnsi="Times New Roman" w:cs="Times New Roman"/>
          <w:sz w:val="24"/>
          <w:szCs w:val="24"/>
        </w:rPr>
        <w:t>November 14</w:t>
      </w:r>
      <w:r w:rsidR="006506B4" w:rsidRPr="00F263E8">
        <w:rPr>
          <w:rFonts w:ascii="Times New Roman" w:hAnsi="Times New Roman" w:cs="Times New Roman"/>
          <w:sz w:val="24"/>
          <w:szCs w:val="24"/>
        </w:rPr>
        <w:t xml:space="preserve">, </w:t>
      </w:r>
      <w:r w:rsidR="00594152" w:rsidRPr="00F263E8">
        <w:rPr>
          <w:rFonts w:ascii="Times New Roman" w:hAnsi="Times New Roman" w:cs="Times New Roman"/>
          <w:sz w:val="24"/>
          <w:szCs w:val="24"/>
        </w:rPr>
        <w:t>2012 were approved</w:t>
      </w:r>
      <w:r w:rsidR="0046293D">
        <w:rPr>
          <w:rFonts w:ascii="Times New Roman" w:hAnsi="Times New Roman" w:cs="Times New Roman"/>
          <w:sz w:val="24"/>
          <w:szCs w:val="24"/>
        </w:rPr>
        <w:t xml:space="preserve"> with one minor amendment</w:t>
      </w:r>
      <w:r w:rsidR="00594152" w:rsidRPr="00F263E8">
        <w:rPr>
          <w:rFonts w:ascii="Times New Roman" w:hAnsi="Times New Roman" w:cs="Times New Roman"/>
          <w:sz w:val="24"/>
          <w:szCs w:val="24"/>
        </w:rPr>
        <w:t>.</w:t>
      </w:r>
    </w:p>
    <w:p w:rsidR="00594152" w:rsidRDefault="00594152" w:rsidP="00062E85">
      <w:pPr>
        <w:spacing w:after="0" w:line="240" w:lineRule="auto"/>
        <w:jc w:val="both"/>
        <w:rPr>
          <w:rFonts w:ascii="Times New Roman" w:hAnsi="Times New Roman" w:cs="Times New Roman"/>
          <w:sz w:val="24"/>
          <w:szCs w:val="24"/>
        </w:rPr>
      </w:pPr>
    </w:p>
    <w:p w:rsidR="00CA01DE" w:rsidRPr="00C27A61" w:rsidRDefault="0046293D"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E3D0D">
        <w:rPr>
          <w:rFonts w:ascii="Times New Roman" w:hAnsi="Times New Roman" w:cs="Times New Roman"/>
          <w:sz w:val="24"/>
          <w:szCs w:val="24"/>
        </w:rPr>
        <w:t xml:space="preserve">. </w:t>
      </w:r>
      <w:r w:rsidR="00B77699" w:rsidRPr="00C27A61">
        <w:rPr>
          <w:rFonts w:ascii="Times New Roman" w:hAnsi="Times New Roman" w:cs="Times New Roman"/>
          <w:sz w:val="24"/>
          <w:szCs w:val="24"/>
        </w:rPr>
        <w:t xml:space="preserve">Promotions Document: </w:t>
      </w:r>
      <w:r>
        <w:rPr>
          <w:rFonts w:ascii="Times New Roman" w:hAnsi="Times New Roman" w:cs="Times New Roman"/>
          <w:sz w:val="24"/>
          <w:szCs w:val="24"/>
        </w:rPr>
        <w:t xml:space="preserve">The document was discussed at the Faculty Senate meeting prior to the CFA meeting. </w:t>
      </w:r>
      <w:r w:rsidR="00417F06">
        <w:rPr>
          <w:rFonts w:ascii="Times New Roman" w:hAnsi="Times New Roman" w:cs="Times New Roman"/>
          <w:sz w:val="24"/>
          <w:szCs w:val="24"/>
        </w:rPr>
        <w:t>C</w:t>
      </w:r>
      <w:r>
        <w:rPr>
          <w:rFonts w:ascii="Times New Roman" w:hAnsi="Times New Roman" w:cs="Times New Roman"/>
          <w:sz w:val="24"/>
          <w:szCs w:val="24"/>
        </w:rPr>
        <w:t xml:space="preserve">larification in the document is required regarding implementation of external review, the purpose and function of CPC, how to holistically evaluate candidates for tenure and promotion, grounds for appeal, </w:t>
      </w:r>
      <w:r w:rsidR="00417F06">
        <w:rPr>
          <w:rFonts w:ascii="Times New Roman" w:hAnsi="Times New Roman" w:cs="Times New Roman"/>
          <w:sz w:val="24"/>
          <w:szCs w:val="24"/>
        </w:rPr>
        <w:t xml:space="preserve">grounds for rejection of application package, </w:t>
      </w:r>
      <w:r>
        <w:rPr>
          <w:rFonts w:ascii="Times New Roman" w:hAnsi="Times New Roman" w:cs="Times New Roman"/>
          <w:sz w:val="24"/>
          <w:szCs w:val="24"/>
        </w:rPr>
        <w:t xml:space="preserve">and the role of the Provost in the tenure and promotion process. It was agreed that a </w:t>
      </w:r>
      <w:proofErr w:type="spellStart"/>
      <w:r>
        <w:rPr>
          <w:rFonts w:ascii="Times New Roman" w:hAnsi="Times New Roman" w:cs="Times New Roman"/>
          <w:sz w:val="24"/>
          <w:szCs w:val="24"/>
        </w:rPr>
        <w:t>Qualtrix</w:t>
      </w:r>
      <w:proofErr w:type="spellEnd"/>
      <w:r>
        <w:rPr>
          <w:rFonts w:ascii="Times New Roman" w:hAnsi="Times New Roman" w:cs="Times New Roman"/>
          <w:sz w:val="24"/>
          <w:szCs w:val="24"/>
        </w:rPr>
        <w:t xml:space="preserve"> survey would not be carried out at this point since it would most likely not provide us with feedback significantly different from what we have already received. A </w:t>
      </w:r>
      <w:r w:rsidR="00661129">
        <w:rPr>
          <w:rFonts w:ascii="Times New Roman" w:hAnsi="Times New Roman" w:cs="Times New Roman"/>
          <w:sz w:val="24"/>
          <w:szCs w:val="24"/>
        </w:rPr>
        <w:t>subcommittee</w:t>
      </w:r>
      <w:r>
        <w:rPr>
          <w:rFonts w:ascii="Times New Roman" w:hAnsi="Times New Roman" w:cs="Times New Roman"/>
          <w:sz w:val="24"/>
          <w:szCs w:val="24"/>
        </w:rPr>
        <w:t xml:space="preserve"> meeting was convened for December 11. It was suggested </w:t>
      </w:r>
      <w:r w:rsidR="00661129">
        <w:rPr>
          <w:rFonts w:ascii="Times New Roman" w:hAnsi="Times New Roman" w:cs="Times New Roman"/>
          <w:sz w:val="24"/>
          <w:szCs w:val="24"/>
        </w:rPr>
        <w:t>that</w:t>
      </w:r>
      <w:r>
        <w:rPr>
          <w:rFonts w:ascii="Times New Roman" w:hAnsi="Times New Roman" w:cs="Times New Roman"/>
          <w:sz w:val="24"/>
          <w:szCs w:val="24"/>
        </w:rPr>
        <w:t xml:space="preserve"> all subcommittee members read the document before the meeting.</w:t>
      </w:r>
    </w:p>
    <w:p w:rsidR="00C27A61" w:rsidRPr="00F263E8" w:rsidRDefault="00C27A61" w:rsidP="00062E85">
      <w:pPr>
        <w:spacing w:after="0" w:line="240" w:lineRule="auto"/>
        <w:jc w:val="both"/>
        <w:rPr>
          <w:rFonts w:ascii="Times New Roman" w:hAnsi="Times New Roman" w:cs="Times New Roman"/>
          <w:sz w:val="24"/>
          <w:szCs w:val="24"/>
        </w:rPr>
      </w:pPr>
    </w:p>
    <w:p w:rsidR="00C27A61" w:rsidRDefault="00417F06"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77699" w:rsidRPr="00F263E8">
        <w:rPr>
          <w:rFonts w:ascii="Times New Roman" w:hAnsi="Times New Roman" w:cs="Times New Roman"/>
          <w:sz w:val="24"/>
          <w:szCs w:val="24"/>
        </w:rPr>
        <w:t>.</w:t>
      </w:r>
      <w:r w:rsidR="00980F38" w:rsidRPr="00F263E8">
        <w:rPr>
          <w:rFonts w:ascii="Times New Roman" w:hAnsi="Times New Roman" w:cs="Times New Roman"/>
          <w:sz w:val="24"/>
          <w:szCs w:val="24"/>
        </w:rPr>
        <w:t xml:space="preserve"> </w:t>
      </w:r>
      <w:r w:rsidR="00594152" w:rsidRPr="00F263E8">
        <w:rPr>
          <w:rFonts w:ascii="Times New Roman" w:hAnsi="Times New Roman" w:cs="Times New Roman"/>
          <w:sz w:val="24"/>
          <w:szCs w:val="24"/>
        </w:rPr>
        <w:t>Recording of Lectures</w:t>
      </w:r>
      <w:r w:rsidR="00B77699" w:rsidRPr="00F263E8">
        <w:rPr>
          <w:rFonts w:ascii="Times New Roman" w:hAnsi="Times New Roman" w:cs="Times New Roman"/>
          <w:sz w:val="24"/>
          <w:szCs w:val="24"/>
        </w:rPr>
        <w:t xml:space="preserve">: </w:t>
      </w:r>
      <w:r>
        <w:rPr>
          <w:rFonts w:ascii="Times New Roman" w:hAnsi="Times New Roman" w:cs="Times New Roman"/>
          <w:sz w:val="24"/>
          <w:szCs w:val="24"/>
        </w:rPr>
        <w:t>After robust discussion it was agreed that t</w:t>
      </w:r>
      <w:r w:rsidR="00C27A61">
        <w:rPr>
          <w:rFonts w:ascii="Times New Roman" w:hAnsi="Times New Roman" w:cs="Times New Roman"/>
          <w:sz w:val="24"/>
          <w:szCs w:val="24"/>
        </w:rPr>
        <w:t xml:space="preserve">he subcommittee </w:t>
      </w:r>
      <w:r>
        <w:rPr>
          <w:rFonts w:ascii="Times New Roman" w:hAnsi="Times New Roman" w:cs="Times New Roman"/>
          <w:sz w:val="24"/>
          <w:szCs w:val="24"/>
        </w:rPr>
        <w:t xml:space="preserve">would make modifications to the document, paying special attention to </w:t>
      </w:r>
      <w:r w:rsidR="00C27A61">
        <w:rPr>
          <w:rFonts w:ascii="Times New Roman" w:hAnsi="Times New Roman" w:cs="Times New Roman"/>
          <w:sz w:val="24"/>
          <w:szCs w:val="24"/>
        </w:rPr>
        <w:t xml:space="preserve">the language in paragraph </w:t>
      </w:r>
      <w:r w:rsidR="00651DAC">
        <w:rPr>
          <w:rFonts w:ascii="Times New Roman" w:hAnsi="Times New Roman" w:cs="Times New Roman"/>
          <w:sz w:val="24"/>
          <w:szCs w:val="24"/>
        </w:rPr>
        <w:t xml:space="preserve">III </w:t>
      </w:r>
      <w:r w:rsidR="00C27A61">
        <w:rPr>
          <w:rFonts w:ascii="Times New Roman" w:hAnsi="Times New Roman" w:cs="Times New Roman"/>
          <w:sz w:val="24"/>
          <w:szCs w:val="24"/>
        </w:rPr>
        <w:t>B2</w:t>
      </w:r>
      <w:r>
        <w:rPr>
          <w:rFonts w:ascii="Times New Roman" w:hAnsi="Times New Roman" w:cs="Times New Roman"/>
          <w:sz w:val="24"/>
          <w:szCs w:val="24"/>
        </w:rPr>
        <w:t xml:space="preserve"> and an apparent contradiction between III B and III B 4. It might be fruitful to establish a connection between this document and the p</w:t>
      </w:r>
      <w:r w:rsidR="008545AA">
        <w:rPr>
          <w:rFonts w:ascii="Times New Roman" w:hAnsi="Times New Roman" w:cs="Times New Roman"/>
          <w:sz w:val="24"/>
          <w:szCs w:val="24"/>
        </w:rPr>
        <w:t>r</w:t>
      </w:r>
      <w:r>
        <w:rPr>
          <w:rFonts w:ascii="Times New Roman" w:hAnsi="Times New Roman" w:cs="Times New Roman"/>
          <w:sz w:val="24"/>
          <w:szCs w:val="24"/>
        </w:rPr>
        <w:t xml:space="preserve">eliminary CAP policy recommendation regarding class attendance and absence. Issues discussed today will be clarified with </w:t>
      </w:r>
      <w:r w:rsidR="00661129">
        <w:rPr>
          <w:rFonts w:ascii="Times New Roman" w:hAnsi="Times New Roman" w:cs="Times New Roman"/>
          <w:sz w:val="24"/>
          <w:szCs w:val="24"/>
        </w:rPr>
        <w:t xml:space="preserve">the </w:t>
      </w:r>
      <w:r>
        <w:rPr>
          <w:rFonts w:ascii="Times New Roman" w:hAnsi="Times New Roman" w:cs="Times New Roman"/>
          <w:sz w:val="24"/>
          <w:szCs w:val="24"/>
        </w:rPr>
        <w:t>Provost and General counsel, then there will another general discussion with CFA, followed by an Open Forum.</w:t>
      </w:r>
    </w:p>
    <w:p w:rsidR="000C4A27" w:rsidRPr="00F263E8" w:rsidRDefault="00594152"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ab/>
      </w:r>
    </w:p>
    <w:p w:rsidR="00BD4B16" w:rsidRDefault="00BD4B16"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263E8">
        <w:rPr>
          <w:rFonts w:ascii="Times New Roman" w:hAnsi="Times New Roman" w:cs="Times New Roman"/>
          <w:sz w:val="24"/>
          <w:szCs w:val="24"/>
        </w:rPr>
        <w:t>Grade Appeals/ Student Complaints</w:t>
      </w:r>
      <w:r>
        <w:rPr>
          <w:rFonts w:ascii="Times New Roman" w:hAnsi="Times New Roman" w:cs="Times New Roman"/>
          <w:sz w:val="24"/>
          <w:szCs w:val="24"/>
        </w:rPr>
        <w:t>:</w:t>
      </w:r>
      <w:r w:rsidRPr="00F263E8">
        <w:rPr>
          <w:rFonts w:ascii="Times New Roman" w:hAnsi="Times New Roman" w:cs="Times New Roman"/>
          <w:sz w:val="24"/>
          <w:szCs w:val="24"/>
        </w:rPr>
        <w:t xml:space="preserve"> </w:t>
      </w:r>
      <w:r>
        <w:rPr>
          <w:rFonts w:ascii="Times New Roman" w:hAnsi="Times New Roman" w:cs="Times New Roman"/>
          <w:sz w:val="24"/>
          <w:szCs w:val="24"/>
        </w:rPr>
        <w:t>Dave will meet with Chris Fisher of CAP in January.</w:t>
      </w:r>
    </w:p>
    <w:p w:rsidR="00BD4B16" w:rsidRDefault="00BD4B16" w:rsidP="00062E85">
      <w:pPr>
        <w:spacing w:after="0" w:line="240" w:lineRule="auto"/>
        <w:jc w:val="both"/>
        <w:rPr>
          <w:rFonts w:ascii="Times New Roman" w:hAnsi="Times New Roman" w:cs="Times New Roman"/>
          <w:sz w:val="24"/>
          <w:szCs w:val="24"/>
        </w:rPr>
      </w:pPr>
    </w:p>
    <w:p w:rsidR="00155A36"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77699" w:rsidRPr="00F263E8">
        <w:rPr>
          <w:rFonts w:ascii="Times New Roman" w:hAnsi="Times New Roman" w:cs="Times New Roman"/>
          <w:sz w:val="24"/>
          <w:szCs w:val="24"/>
        </w:rPr>
        <w:t>. Modification o</w:t>
      </w:r>
      <w:r w:rsidR="00BD4B16">
        <w:rPr>
          <w:rFonts w:ascii="Times New Roman" w:hAnsi="Times New Roman" w:cs="Times New Roman"/>
          <w:sz w:val="24"/>
          <w:szCs w:val="24"/>
        </w:rPr>
        <w:t>f Duties/Professional Behavior: A scheduled meeting with HR was not held because HR had not finished with its internal review of the draft document. Maggie pointed out that the draft is very preliminary and will undergo many changes. HR should not spend too much time reviewing it at this point.</w:t>
      </w:r>
    </w:p>
    <w:p w:rsidR="00D96897" w:rsidRDefault="00D96897" w:rsidP="00062E85">
      <w:pPr>
        <w:spacing w:after="0" w:line="240" w:lineRule="auto"/>
        <w:jc w:val="both"/>
        <w:rPr>
          <w:rFonts w:ascii="Times New Roman" w:hAnsi="Times New Roman" w:cs="Times New Roman"/>
          <w:sz w:val="24"/>
          <w:szCs w:val="24"/>
        </w:rPr>
      </w:pPr>
    </w:p>
    <w:p w:rsidR="00D96897" w:rsidRDefault="003C68B3"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55A36" w:rsidRPr="00F263E8">
        <w:rPr>
          <w:rFonts w:ascii="Times New Roman" w:hAnsi="Times New Roman" w:cs="Times New Roman"/>
          <w:sz w:val="24"/>
          <w:szCs w:val="24"/>
        </w:rPr>
        <w:t>.</w:t>
      </w:r>
      <w:r w:rsidR="00980F38" w:rsidRPr="00F263E8">
        <w:rPr>
          <w:rFonts w:ascii="Times New Roman" w:hAnsi="Times New Roman" w:cs="Times New Roman"/>
          <w:sz w:val="24"/>
          <w:szCs w:val="24"/>
        </w:rPr>
        <w:t xml:space="preserve"> </w:t>
      </w:r>
      <w:r w:rsidR="00D96897">
        <w:rPr>
          <w:rFonts w:ascii="Times New Roman" w:hAnsi="Times New Roman" w:cs="Times New Roman"/>
          <w:sz w:val="24"/>
          <w:szCs w:val="24"/>
        </w:rPr>
        <w:t xml:space="preserve">Faculty Behavior: </w:t>
      </w:r>
      <w:r w:rsidR="00BD4B16">
        <w:rPr>
          <w:rFonts w:ascii="Times New Roman" w:hAnsi="Times New Roman" w:cs="Times New Roman"/>
          <w:sz w:val="24"/>
          <w:szCs w:val="24"/>
        </w:rPr>
        <w:t xml:space="preserve">Dave distributed copies of the Rowan </w:t>
      </w:r>
      <w:r w:rsidR="00661129">
        <w:rPr>
          <w:rFonts w:ascii="Times New Roman" w:hAnsi="Times New Roman" w:cs="Times New Roman"/>
          <w:sz w:val="24"/>
          <w:szCs w:val="24"/>
        </w:rPr>
        <w:t>University</w:t>
      </w:r>
      <w:r w:rsidR="00BD4B16">
        <w:rPr>
          <w:rFonts w:ascii="Times New Roman" w:hAnsi="Times New Roman" w:cs="Times New Roman"/>
          <w:sz w:val="24"/>
          <w:szCs w:val="24"/>
        </w:rPr>
        <w:t xml:space="preserve"> Code of Ethics for </w:t>
      </w:r>
      <w:r w:rsidR="00661129">
        <w:rPr>
          <w:rFonts w:ascii="Times New Roman" w:hAnsi="Times New Roman" w:cs="Times New Roman"/>
          <w:sz w:val="24"/>
          <w:szCs w:val="24"/>
        </w:rPr>
        <w:t>Faculty</w:t>
      </w:r>
      <w:r w:rsidR="00BD4B16">
        <w:rPr>
          <w:rFonts w:ascii="Times New Roman" w:hAnsi="Times New Roman" w:cs="Times New Roman"/>
          <w:sz w:val="24"/>
          <w:szCs w:val="24"/>
        </w:rPr>
        <w:t xml:space="preserve"> and Professional Staff. Discussion of the document as a model for us will be taken up at the next CFA meeting.</w:t>
      </w:r>
    </w:p>
    <w:p w:rsidR="00D96897" w:rsidRDefault="00D96897" w:rsidP="00062E85">
      <w:pPr>
        <w:spacing w:after="0" w:line="240" w:lineRule="auto"/>
        <w:jc w:val="both"/>
        <w:rPr>
          <w:rFonts w:ascii="Times New Roman" w:hAnsi="Times New Roman" w:cs="Times New Roman"/>
          <w:sz w:val="24"/>
          <w:szCs w:val="24"/>
        </w:rPr>
      </w:pPr>
    </w:p>
    <w:p w:rsidR="00684FE9" w:rsidRDefault="00D96897" w:rsidP="00BD4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D4B16">
        <w:rPr>
          <w:rFonts w:ascii="Times New Roman" w:hAnsi="Times New Roman" w:cs="Times New Roman"/>
          <w:sz w:val="24"/>
          <w:szCs w:val="24"/>
        </w:rPr>
        <w:t xml:space="preserve">Dave reported on the </w:t>
      </w:r>
      <w:r w:rsidR="00661129">
        <w:rPr>
          <w:rFonts w:ascii="Times New Roman" w:hAnsi="Times New Roman" w:cs="Times New Roman"/>
          <w:sz w:val="24"/>
          <w:szCs w:val="24"/>
        </w:rPr>
        <w:t>r</w:t>
      </w:r>
      <w:r w:rsidR="00684FE9">
        <w:rPr>
          <w:rFonts w:ascii="Times New Roman" w:hAnsi="Times New Roman" w:cs="Times New Roman"/>
          <w:sz w:val="24"/>
          <w:szCs w:val="24"/>
        </w:rPr>
        <w:t xml:space="preserve">ecommendation on Sabbatical Committee membership. </w:t>
      </w:r>
      <w:r w:rsidR="00BD4B16">
        <w:rPr>
          <w:rFonts w:ascii="Times New Roman" w:hAnsi="Times New Roman" w:cs="Times New Roman"/>
          <w:sz w:val="24"/>
          <w:szCs w:val="24"/>
        </w:rPr>
        <w:t xml:space="preserve">Today’s </w:t>
      </w:r>
      <w:r w:rsidR="00684FE9">
        <w:rPr>
          <w:rFonts w:ascii="Times New Roman" w:hAnsi="Times New Roman" w:cs="Times New Roman"/>
          <w:sz w:val="24"/>
          <w:szCs w:val="24"/>
        </w:rPr>
        <w:t xml:space="preserve">Open Forum </w:t>
      </w:r>
      <w:r w:rsidR="00BD4B16">
        <w:rPr>
          <w:rFonts w:ascii="Times New Roman" w:hAnsi="Times New Roman" w:cs="Times New Roman"/>
          <w:sz w:val="24"/>
          <w:szCs w:val="24"/>
        </w:rPr>
        <w:t>was sparsely attended, but there was support for the recommendation among those present</w:t>
      </w:r>
      <w:r w:rsidR="00684FE9">
        <w:rPr>
          <w:rFonts w:ascii="Times New Roman" w:hAnsi="Times New Roman" w:cs="Times New Roman"/>
          <w:sz w:val="24"/>
          <w:szCs w:val="24"/>
        </w:rPr>
        <w:t>.</w:t>
      </w:r>
      <w:r w:rsidR="00BD4B16">
        <w:rPr>
          <w:rFonts w:ascii="Times New Roman" w:hAnsi="Times New Roman" w:cs="Times New Roman"/>
          <w:sz w:val="24"/>
          <w:szCs w:val="24"/>
        </w:rPr>
        <w:t xml:space="preserve"> CFA will send the document on to Steering as our final recommendation.</w:t>
      </w:r>
    </w:p>
    <w:p w:rsidR="00684FE9" w:rsidRDefault="00684FE9" w:rsidP="00062E85">
      <w:pPr>
        <w:spacing w:after="0" w:line="240" w:lineRule="auto"/>
        <w:jc w:val="both"/>
        <w:rPr>
          <w:rFonts w:ascii="Times New Roman" w:hAnsi="Times New Roman" w:cs="Times New Roman"/>
          <w:sz w:val="24"/>
          <w:szCs w:val="24"/>
        </w:rPr>
      </w:pPr>
    </w:p>
    <w:p w:rsidR="00BD4B16" w:rsidRDefault="00BD4B16"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661129">
        <w:rPr>
          <w:rFonts w:ascii="Times New Roman" w:hAnsi="Times New Roman" w:cs="Times New Roman"/>
          <w:sz w:val="24"/>
          <w:szCs w:val="24"/>
        </w:rPr>
        <w:t>Maggie reported on a necessary c</w:t>
      </w:r>
      <w:r>
        <w:rPr>
          <w:rFonts w:ascii="Times New Roman" w:hAnsi="Times New Roman" w:cs="Times New Roman"/>
          <w:sz w:val="24"/>
          <w:szCs w:val="24"/>
        </w:rPr>
        <w:t xml:space="preserve">larification </w:t>
      </w:r>
      <w:r w:rsidR="00661129">
        <w:rPr>
          <w:rFonts w:ascii="Times New Roman" w:hAnsi="Times New Roman" w:cs="Times New Roman"/>
          <w:sz w:val="24"/>
          <w:szCs w:val="24"/>
        </w:rPr>
        <w:t xml:space="preserve">regarding </w:t>
      </w:r>
      <w:r>
        <w:rPr>
          <w:rFonts w:ascii="Times New Roman" w:hAnsi="Times New Roman" w:cs="Times New Roman"/>
          <w:sz w:val="24"/>
          <w:szCs w:val="24"/>
        </w:rPr>
        <w:t>how to deal with the extra slots allotted for SOSA. There are 24 extra slots this year. Because it’s a two-year cycle the SOSA Committee needs to know how to allocate them (12 this year and 12 next year?). Steve will find out if the increase is permanent</w:t>
      </w:r>
      <w:r w:rsidR="00661129">
        <w:rPr>
          <w:rFonts w:ascii="Times New Roman" w:hAnsi="Times New Roman" w:cs="Times New Roman"/>
          <w:sz w:val="24"/>
          <w:szCs w:val="24"/>
        </w:rPr>
        <w:t>.</w:t>
      </w:r>
    </w:p>
    <w:p w:rsidR="00661129" w:rsidRDefault="00661129" w:rsidP="00062E85">
      <w:pPr>
        <w:spacing w:after="0" w:line="240" w:lineRule="auto"/>
        <w:jc w:val="both"/>
        <w:rPr>
          <w:rFonts w:ascii="Times New Roman" w:hAnsi="Times New Roman" w:cs="Times New Roman"/>
          <w:sz w:val="24"/>
          <w:szCs w:val="24"/>
        </w:rPr>
      </w:pPr>
    </w:p>
    <w:p w:rsidR="00661129" w:rsidRDefault="00661129"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9.FSCPC (MUSE) is now under the purview of CFA like SOSA and Sabbaticals. It is in the governance document, so it is implicit and we will not receive a charge. </w:t>
      </w:r>
    </w:p>
    <w:p w:rsidR="003C68B3" w:rsidRDefault="003C68B3" w:rsidP="00062E85">
      <w:pPr>
        <w:spacing w:after="0" w:line="240" w:lineRule="auto"/>
        <w:jc w:val="both"/>
        <w:rPr>
          <w:rFonts w:ascii="Times New Roman" w:hAnsi="Times New Roman" w:cs="Times New Roman"/>
          <w:sz w:val="24"/>
          <w:szCs w:val="24"/>
        </w:rPr>
      </w:pPr>
    </w:p>
    <w:p w:rsidR="00661129" w:rsidRDefault="00661129"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Resubmitted Disciplinary Standards for the Department of Accounting and Information Systems in the School of Business were reviewed. Bill believes the document addresses all the issues originally raised by CFA, and CFA agreed with and supported his assessment.</w:t>
      </w:r>
    </w:p>
    <w:p w:rsidR="00661129" w:rsidRPr="00F263E8" w:rsidRDefault="00661129" w:rsidP="00062E85">
      <w:pPr>
        <w:spacing w:after="0" w:line="240" w:lineRule="auto"/>
        <w:jc w:val="both"/>
        <w:rPr>
          <w:rFonts w:ascii="Times New Roman" w:hAnsi="Times New Roman" w:cs="Times New Roman"/>
          <w:sz w:val="24"/>
          <w:szCs w:val="24"/>
        </w:rPr>
      </w:pP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Respectfully submitted,</w:t>
      </w: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Regina Morin</w:t>
      </w:r>
    </w:p>
    <w:p w:rsidR="008B39C9" w:rsidRPr="00F263E8" w:rsidRDefault="008B39C9" w:rsidP="00062E85">
      <w:pPr>
        <w:spacing w:after="0" w:line="240" w:lineRule="auto"/>
        <w:jc w:val="both"/>
        <w:rPr>
          <w:rFonts w:ascii="Times New Roman" w:hAnsi="Times New Roman" w:cs="Times New Roman"/>
          <w:sz w:val="24"/>
          <w:szCs w:val="24"/>
        </w:rPr>
      </w:pPr>
    </w:p>
    <w:sectPr w:rsidR="008B39C9" w:rsidRPr="00F263E8" w:rsidSect="000A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3686E"/>
    <w:multiLevelType w:val="hybridMultilevel"/>
    <w:tmpl w:val="CFA6B072"/>
    <w:lvl w:ilvl="0" w:tplc="931C3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compatSetting w:name="compatibilityMode" w:uri="http://schemas.microsoft.com/office/word" w:val="12"/>
  </w:compat>
  <w:rsids>
    <w:rsidRoot w:val="008B39C9"/>
    <w:rsid w:val="00062E85"/>
    <w:rsid w:val="000A2062"/>
    <w:rsid w:val="000C4A27"/>
    <w:rsid w:val="000D1FA6"/>
    <w:rsid w:val="000F6759"/>
    <w:rsid w:val="001108B0"/>
    <w:rsid w:val="001216E9"/>
    <w:rsid w:val="00155A36"/>
    <w:rsid w:val="00174E73"/>
    <w:rsid w:val="00212855"/>
    <w:rsid w:val="002C5261"/>
    <w:rsid w:val="00355796"/>
    <w:rsid w:val="00375514"/>
    <w:rsid w:val="00377C14"/>
    <w:rsid w:val="003927F8"/>
    <w:rsid w:val="003C68B3"/>
    <w:rsid w:val="00417F06"/>
    <w:rsid w:val="004272BB"/>
    <w:rsid w:val="0046293D"/>
    <w:rsid w:val="00467C15"/>
    <w:rsid w:val="004B77D0"/>
    <w:rsid w:val="00502C88"/>
    <w:rsid w:val="00551074"/>
    <w:rsid w:val="00594152"/>
    <w:rsid w:val="006506B4"/>
    <w:rsid w:val="00651DAC"/>
    <w:rsid w:val="00661129"/>
    <w:rsid w:val="00684FE9"/>
    <w:rsid w:val="006A72FB"/>
    <w:rsid w:val="006E7EE5"/>
    <w:rsid w:val="006F5F00"/>
    <w:rsid w:val="00736B50"/>
    <w:rsid w:val="007533A8"/>
    <w:rsid w:val="008545AA"/>
    <w:rsid w:val="00857433"/>
    <w:rsid w:val="008B39C9"/>
    <w:rsid w:val="00913A3C"/>
    <w:rsid w:val="00965557"/>
    <w:rsid w:val="00967BF1"/>
    <w:rsid w:val="00980F38"/>
    <w:rsid w:val="00A76F04"/>
    <w:rsid w:val="00AD6993"/>
    <w:rsid w:val="00B44D1C"/>
    <w:rsid w:val="00B77699"/>
    <w:rsid w:val="00BD4B16"/>
    <w:rsid w:val="00C27A61"/>
    <w:rsid w:val="00CA01DE"/>
    <w:rsid w:val="00D96897"/>
    <w:rsid w:val="00E3412A"/>
    <w:rsid w:val="00E41CA4"/>
    <w:rsid w:val="00E836C4"/>
    <w:rsid w:val="00EE3D0D"/>
    <w:rsid w:val="00F2559F"/>
    <w:rsid w:val="00F263E8"/>
    <w:rsid w:val="00F80154"/>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A61"/>
    <w:rPr>
      <w:strike w:val="0"/>
      <w:dstrike w:val="0"/>
      <w:color w:val="00008B"/>
      <w:u w:val="none"/>
      <w:effect w:val="none"/>
    </w:rPr>
  </w:style>
  <w:style w:type="character" w:customStyle="1" w:styleId="object3">
    <w:name w:val="object3"/>
    <w:basedOn w:val="DefaultParagraphFont"/>
    <w:rsid w:val="00C27A61"/>
    <w:rPr>
      <w:strike w:val="0"/>
      <w:dstrike w:val="0"/>
      <w:color w:val="00008B"/>
      <w:u w:val="none"/>
      <w:effect w:val="none"/>
    </w:rPr>
  </w:style>
  <w:style w:type="character" w:customStyle="1" w:styleId="object4">
    <w:name w:val="object4"/>
    <w:basedOn w:val="DefaultParagraphFont"/>
    <w:rsid w:val="00C27A61"/>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2013-10-10T16:32:00Z</dcterms:created>
  <dcterms:modified xsi:type="dcterms:W3CDTF">2013-10-10T16:32:00Z</dcterms:modified>
</cp:coreProperties>
</file>